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C48" w:rsidRPr="002367B5" w:rsidRDefault="008D3C48" w:rsidP="008D3C48">
      <w:pPr>
        <w:tabs>
          <w:tab w:val="left" w:pos="3369"/>
        </w:tabs>
        <w:autoSpaceDE w:val="0"/>
        <w:autoSpaceDN w:val="0"/>
        <w:adjustRightInd w:val="0"/>
        <w:rPr>
          <w:rFonts w:ascii="Bookman Old Style" w:hAnsi="Bookman Old Style" w:cs="Arial"/>
          <w:b/>
          <w:bCs/>
          <w:sz w:val="4"/>
          <w:szCs w:val="24"/>
        </w:rPr>
      </w:pPr>
    </w:p>
    <w:p w:rsidR="008D3C48" w:rsidRPr="004E3BEC" w:rsidRDefault="008D3C48" w:rsidP="008D3C48">
      <w:pPr>
        <w:ind w:left="-284"/>
        <w:jc w:val="center"/>
        <w:rPr>
          <w:rFonts w:ascii="Times New Roman" w:hAnsi="Times New Roman" w:cs="Times New Roman"/>
          <w:b/>
          <w:sz w:val="44"/>
          <w:szCs w:val="28"/>
        </w:rPr>
      </w:pPr>
      <w:r w:rsidRPr="004E3BEC">
        <w:rPr>
          <w:rFonts w:ascii="Times New Roman" w:hAnsi="Times New Roman" w:cs="Times New Roman"/>
          <w:b/>
          <w:sz w:val="44"/>
          <w:szCs w:val="28"/>
        </w:rPr>
        <w:t>INSTITUT DU TRAVAIL D’AFRIQUE CENTRALE</w:t>
      </w:r>
    </w:p>
    <w:p w:rsidR="008D3C48" w:rsidRPr="002367B5" w:rsidRDefault="00E93E40" w:rsidP="008D3C48">
      <w:pPr>
        <w:spacing w:line="240" w:lineRule="auto"/>
        <w:jc w:val="center"/>
        <w:rPr>
          <w:rFonts w:ascii="Times New Roman" w:hAnsi="Times New Roman" w:cs="Times New Roman"/>
          <w:b/>
          <w:sz w:val="32"/>
          <w:szCs w:val="28"/>
        </w:rPr>
      </w:pPr>
      <w:r>
        <w:rPr>
          <w:rFonts w:ascii="Times New Roman" w:hAnsi="Times New Roman" w:cs="Times New Roman"/>
          <w:b/>
          <w:sz w:val="32"/>
          <w:szCs w:val="28"/>
        </w:rPr>
        <w:t xml:space="preserve">DEPARTEMENT DE L’ITAC/Gender </w:t>
      </w:r>
      <w:r w:rsidR="008D3C48" w:rsidRPr="002367B5">
        <w:rPr>
          <w:rFonts w:ascii="Times New Roman" w:hAnsi="Times New Roman" w:cs="Times New Roman"/>
          <w:b/>
          <w:sz w:val="32"/>
          <w:szCs w:val="28"/>
        </w:rPr>
        <w:t xml:space="preserve"> </w:t>
      </w:r>
    </w:p>
    <w:p w:rsidR="008D3C48" w:rsidRPr="002367B5" w:rsidRDefault="00E93E40" w:rsidP="008D3C48">
      <w:pPr>
        <w:spacing w:line="240" w:lineRule="auto"/>
        <w:jc w:val="center"/>
        <w:rPr>
          <w:rFonts w:ascii="Bookman Old Style" w:hAnsi="Bookman Old Style" w:cs="Arial"/>
          <w:sz w:val="24"/>
          <w:szCs w:val="24"/>
          <w:u w:val="single"/>
        </w:rPr>
      </w:pPr>
      <w:r>
        <w:rPr>
          <w:rFonts w:ascii="Times New Roman" w:hAnsi="Times New Roman" w:cs="Times New Roman"/>
          <w:b/>
          <w:sz w:val="24"/>
          <w:szCs w:val="24"/>
          <w:u w:val="single"/>
        </w:rPr>
        <w:t xml:space="preserve">BUREAU SPECIAL  DES RECHERCHES FEMINISTES </w:t>
      </w:r>
      <w:r w:rsidR="008D3C48" w:rsidRPr="002367B5">
        <w:rPr>
          <w:rFonts w:ascii="Times New Roman" w:hAnsi="Times New Roman" w:cs="Times New Roman"/>
          <w:b/>
          <w:sz w:val="24"/>
          <w:szCs w:val="24"/>
          <w:u w:val="single"/>
        </w:rPr>
        <w:t xml:space="preserve"> </w:t>
      </w:r>
    </w:p>
    <w:p w:rsidR="008D3C48" w:rsidRPr="00A977AA" w:rsidRDefault="008D3C48" w:rsidP="008D3C48">
      <w:pPr>
        <w:spacing w:line="240" w:lineRule="auto"/>
        <w:jc w:val="center"/>
        <w:rPr>
          <w:rFonts w:ascii="Times New Roman" w:hAnsi="Times New Roman" w:cs="Times New Roman"/>
          <w:b/>
          <w:sz w:val="28"/>
          <w:szCs w:val="28"/>
        </w:rPr>
      </w:pPr>
      <w:r w:rsidRPr="00A977AA">
        <w:rPr>
          <w:rFonts w:ascii="Times New Roman" w:hAnsi="Times New Roman" w:cs="Times New Roman"/>
          <w:b/>
          <w:sz w:val="28"/>
          <w:szCs w:val="28"/>
        </w:rPr>
        <w:t>B.P. 2901 KIN/R.D. CONGO</w:t>
      </w:r>
    </w:p>
    <w:p w:rsidR="008D3C48" w:rsidRPr="002367B5" w:rsidRDefault="008D3C48" w:rsidP="008D3C48">
      <w:pPr>
        <w:spacing w:line="240" w:lineRule="auto"/>
        <w:jc w:val="center"/>
        <w:rPr>
          <w:rFonts w:ascii="Times New Roman" w:hAnsi="Times New Roman" w:cs="Times New Roman"/>
          <w:b/>
          <w:sz w:val="28"/>
          <w:szCs w:val="28"/>
        </w:rPr>
      </w:pPr>
      <w:r w:rsidRPr="002367B5">
        <w:rPr>
          <w:rFonts w:ascii="Times New Roman" w:hAnsi="Times New Roman" w:cs="Times New Roman"/>
          <w:b/>
          <w:sz w:val="28"/>
          <w:szCs w:val="28"/>
        </w:rPr>
        <w:t>TEL. : +243 821776118 / 897158610</w:t>
      </w:r>
      <w:r w:rsidR="00E93E40">
        <w:rPr>
          <w:rFonts w:ascii="Times New Roman" w:hAnsi="Times New Roman" w:cs="Times New Roman"/>
          <w:b/>
          <w:sz w:val="28"/>
          <w:szCs w:val="28"/>
        </w:rPr>
        <w:t>/WSP 895700569</w:t>
      </w:r>
    </w:p>
    <w:p w:rsidR="008D3C48" w:rsidRPr="002367B5" w:rsidRDefault="008D3C48" w:rsidP="008D3C48">
      <w:pPr>
        <w:spacing w:line="240" w:lineRule="auto"/>
        <w:jc w:val="center"/>
        <w:rPr>
          <w:rStyle w:val="Lienhypertexte"/>
        </w:rPr>
      </w:pPr>
      <w:r w:rsidRPr="002367B5">
        <w:rPr>
          <w:rFonts w:ascii="Times New Roman" w:hAnsi="Times New Roman" w:cs="Times New Roman"/>
          <w:b/>
          <w:sz w:val="28"/>
          <w:szCs w:val="28"/>
        </w:rPr>
        <w:t xml:space="preserve">E-mail : </w:t>
      </w:r>
      <w:hyperlink r:id="rId8" w:history="1">
        <w:r w:rsidRPr="002367B5">
          <w:rPr>
            <w:rStyle w:val="Lienhypertexte"/>
            <w:rFonts w:ascii="Times New Roman" w:hAnsi="Times New Roman" w:cs="Times New Roman"/>
            <w:b/>
            <w:sz w:val="28"/>
            <w:szCs w:val="28"/>
          </w:rPr>
          <w:t>itac.orgsr@gmail.com</w:t>
        </w:r>
      </w:hyperlink>
      <w:r w:rsidRPr="002367B5">
        <w:rPr>
          <w:rStyle w:val="Lienhypertexte"/>
          <w:rFonts w:ascii="Times New Roman" w:hAnsi="Times New Roman" w:cs="Times New Roman"/>
          <w:b/>
          <w:sz w:val="28"/>
          <w:szCs w:val="28"/>
        </w:rPr>
        <w:t>, web : www.itac-ilca.org</w:t>
      </w:r>
    </w:p>
    <w:p w:rsidR="008D3C48" w:rsidRPr="002367B5" w:rsidRDefault="008D3C48" w:rsidP="008D3C48">
      <w:r w:rsidRPr="002367B5">
        <w:rPr>
          <w:rFonts w:ascii="Times New Roman" w:hAnsi="Times New Roman" w:cs="Times New Roman"/>
          <w:b/>
          <w:sz w:val="28"/>
          <w:szCs w:val="28"/>
        </w:rPr>
        <w:t xml:space="preserve"> </w:t>
      </w:r>
    </w:p>
    <w:sdt>
      <w:sdtPr>
        <w:id w:val="-2098315621"/>
        <w:docPartObj>
          <w:docPartGallery w:val="Cover Pages"/>
          <w:docPartUnique/>
        </w:docPartObj>
      </w:sdtPr>
      <w:sdtEndPr>
        <w:rPr>
          <w:rFonts w:ascii="Footlight MT Light" w:hAnsi="Footlight MT Light"/>
          <w:b/>
          <w:sz w:val="28"/>
          <w:szCs w:val="24"/>
        </w:rPr>
      </w:sdtEndPr>
      <w:sdtContent>
        <w:p w:rsidR="008D3C48" w:rsidRDefault="008D3C48" w:rsidP="008D3C48">
          <w:r>
            <w:rPr>
              <w:rFonts w:ascii="Footlight MT Light" w:hAnsi="Footlight MT Light"/>
              <w:b/>
              <w:noProof/>
              <w:sz w:val="28"/>
              <w:szCs w:val="24"/>
              <w:lang w:eastAsia="fr-FR"/>
            </w:rPr>
            <mc:AlternateContent>
              <mc:Choice Requires="wps">
                <w:drawing>
                  <wp:anchor distT="0" distB="0" distL="114300" distR="114300" simplePos="0" relativeHeight="251660288" behindDoc="0" locked="0" layoutInCell="1" allowOverlap="1" wp14:anchorId="08711D76" wp14:editId="7683EC04">
                    <wp:simplePos x="0" y="0"/>
                    <wp:positionH relativeFrom="column">
                      <wp:posOffset>-143510</wp:posOffset>
                    </wp:positionH>
                    <wp:positionV relativeFrom="paragraph">
                      <wp:posOffset>161290</wp:posOffset>
                    </wp:positionV>
                    <wp:extent cx="7194550" cy="3200400"/>
                    <wp:effectExtent l="0" t="0" r="0" b="0"/>
                    <wp:wrapNone/>
                    <wp:docPr id="2" name="Rectangle 2"/>
                    <wp:cNvGraphicFramePr/>
                    <a:graphic xmlns:a="http://schemas.openxmlformats.org/drawingml/2006/main">
                      <a:graphicData uri="http://schemas.microsoft.com/office/word/2010/wordprocessingShape">
                        <wps:wsp>
                          <wps:cNvSpPr/>
                          <wps:spPr>
                            <a:xfrm>
                              <a:off x="0" y="0"/>
                              <a:ext cx="7194550" cy="3200400"/>
                            </a:xfrm>
                            <a:prstGeom prst="rect">
                              <a:avLst/>
                            </a:prstGeom>
                            <a:noFill/>
                            <a:ln w="19050">
                              <a:noFill/>
                            </a:ln>
                          </wps:spPr>
                          <wps:style>
                            <a:lnRef idx="2">
                              <a:schemeClr val="accent6"/>
                            </a:lnRef>
                            <a:fillRef idx="1">
                              <a:schemeClr val="lt1"/>
                            </a:fillRef>
                            <a:effectRef idx="0">
                              <a:schemeClr val="accent6"/>
                            </a:effectRef>
                            <a:fontRef idx="minor">
                              <a:schemeClr val="dk1"/>
                            </a:fontRef>
                          </wps:style>
                          <wps:txbx>
                            <w:txbxContent>
                              <w:p w:rsidR="00EC278B" w:rsidRDefault="00EC278B" w:rsidP="008D3C48">
                                <w:pPr>
                                  <w:spacing w:after="0" w:line="240" w:lineRule="auto"/>
                                  <w:jc w:val="center"/>
                                  <w:rPr>
                                    <w:rFonts w:ascii="Algerian" w:hAnsi="Algerian"/>
                                    <w:b/>
                                    <w:sz w:val="40"/>
                                    <w:szCs w:val="24"/>
                                  </w:rPr>
                                </w:pPr>
                                <w:r w:rsidRPr="0054322D">
                                  <w:rPr>
                                    <w:rFonts w:ascii="Algerian" w:hAnsi="Algerian"/>
                                    <w:b/>
                                    <w:sz w:val="40"/>
                                    <w:szCs w:val="24"/>
                                  </w:rPr>
                                  <w:t xml:space="preserve">LE </w:t>
                                </w:r>
                                <w:r>
                                  <w:rPr>
                                    <w:rFonts w:ascii="Algerian" w:hAnsi="Algerian"/>
                                    <w:b/>
                                    <w:sz w:val="40"/>
                                    <w:szCs w:val="24"/>
                                  </w:rPr>
                                  <w:t>1</w:t>
                                </w:r>
                                <w:r w:rsidRPr="009C0BC3">
                                  <w:rPr>
                                    <w:rFonts w:ascii="Algerian" w:hAnsi="Algerian"/>
                                    <w:b/>
                                    <w:sz w:val="40"/>
                                    <w:szCs w:val="24"/>
                                    <w:vertAlign w:val="superscript"/>
                                  </w:rPr>
                                  <w:t>ER</w:t>
                                </w:r>
                                <w:r>
                                  <w:rPr>
                                    <w:rFonts w:ascii="Algerian" w:hAnsi="Algerian"/>
                                    <w:b/>
                                    <w:sz w:val="40"/>
                                    <w:szCs w:val="24"/>
                                  </w:rPr>
                                  <w:t xml:space="preserve"> </w:t>
                                </w:r>
                                <w:r w:rsidRPr="0054322D">
                                  <w:rPr>
                                    <w:rFonts w:ascii="Algerian" w:hAnsi="Algerian"/>
                                    <w:b/>
                                    <w:sz w:val="40"/>
                                    <w:szCs w:val="24"/>
                                  </w:rPr>
                                  <w:t xml:space="preserve">CONGRES </w:t>
                                </w:r>
                                <w:r>
                                  <w:rPr>
                                    <w:rFonts w:ascii="Algerian" w:hAnsi="Algerian"/>
                                    <w:b/>
                                    <w:sz w:val="40"/>
                                    <w:szCs w:val="24"/>
                                  </w:rPr>
                                  <w:t xml:space="preserve">NATIONAL DES FEMMES FONCTIONNAIRES DE LA REPUBLIQUE DEMOCRATIQUE </w:t>
                                </w:r>
                              </w:p>
                              <w:p w:rsidR="00EC278B" w:rsidRPr="0054322D" w:rsidRDefault="00EC278B" w:rsidP="008D3C48">
                                <w:pPr>
                                  <w:spacing w:after="0" w:line="240" w:lineRule="auto"/>
                                  <w:jc w:val="center"/>
                                  <w:rPr>
                                    <w:rFonts w:ascii="Algerian" w:hAnsi="Algerian"/>
                                    <w:b/>
                                    <w:sz w:val="40"/>
                                    <w:szCs w:val="24"/>
                                  </w:rPr>
                                </w:pPr>
                                <w:r>
                                  <w:rPr>
                                    <w:rFonts w:ascii="Algerian" w:hAnsi="Algerian"/>
                                    <w:b/>
                                    <w:sz w:val="40"/>
                                    <w:szCs w:val="24"/>
                                  </w:rPr>
                                  <w:t>KINSHASA du 24 au 26 mars 2025</w:t>
                                </w:r>
                                <w:r w:rsidRPr="0054322D">
                                  <w:rPr>
                                    <w:rFonts w:ascii="Algerian" w:hAnsi="Algerian"/>
                                    <w:b/>
                                    <w:sz w:val="40"/>
                                    <w:szCs w:val="24"/>
                                  </w:rPr>
                                  <w:t>.</w:t>
                                </w:r>
                              </w:p>
                              <w:p w:rsidR="00EC278B" w:rsidRDefault="00EC278B" w:rsidP="008D3C4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11.3pt;margin-top:12.7pt;width:566.5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" filled="f" stroked="f" strokeweight="1.5pt">
                    <v:textbox>
                      <w:txbxContent>
                        <w:p w:rsidR="00EC278B" w:rsidRDefault="00EC278B" w:rsidP="008D3C48">
                          <w:pPr>
                            <w:spacing w:after="0" w:line="240" w:lineRule="auto"/>
                            <w:jc w:val="center"/>
                            <w:rPr>
                              <w:rFonts w:ascii="Algerian" w:hAnsi="Algerian"/>
                              <w:b/>
                              <w:sz w:val="40"/>
                              <w:szCs w:val="24"/>
                            </w:rPr>
                          </w:pPr>
                          <w:r w:rsidRPr="0054322D">
                            <w:rPr>
                              <w:rFonts w:ascii="Algerian" w:hAnsi="Algerian"/>
                              <w:b/>
                              <w:sz w:val="40"/>
                              <w:szCs w:val="24"/>
                            </w:rPr>
                            <w:t xml:space="preserve">LE </w:t>
                          </w:r>
                          <w:r>
                            <w:rPr>
                              <w:rFonts w:ascii="Algerian" w:hAnsi="Algerian"/>
                              <w:b/>
                              <w:sz w:val="40"/>
                              <w:szCs w:val="24"/>
                            </w:rPr>
                            <w:t>1</w:t>
                          </w:r>
                          <w:r w:rsidRPr="009C0BC3">
                            <w:rPr>
                              <w:rFonts w:ascii="Algerian" w:hAnsi="Algerian"/>
                              <w:b/>
                              <w:sz w:val="40"/>
                              <w:szCs w:val="24"/>
                              <w:vertAlign w:val="superscript"/>
                            </w:rPr>
                            <w:t>ER</w:t>
                          </w:r>
                          <w:r>
                            <w:rPr>
                              <w:rFonts w:ascii="Algerian" w:hAnsi="Algerian"/>
                              <w:b/>
                              <w:sz w:val="40"/>
                              <w:szCs w:val="24"/>
                            </w:rPr>
                            <w:t xml:space="preserve"> </w:t>
                          </w:r>
                          <w:r w:rsidRPr="0054322D">
                            <w:rPr>
                              <w:rFonts w:ascii="Algerian" w:hAnsi="Algerian"/>
                              <w:b/>
                              <w:sz w:val="40"/>
                              <w:szCs w:val="24"/>
                            </w:rPr>
                            <w:t xml:space="preserve">CONGRES </w:t>
                          </w:r>
                          <w:r>
                            <w:rPr>
                              <w:rFonts w:ascii="Algerian" w:hAnsi="Algerian"/>
                              <w:b/>
                              <w:sz w:val="40"/>
                              <w:szCs w:val="24"/>
                            </w:rPr>
                            <w:t xml:space="preserve">NATIONAL DES FEMMES FONCTIONNAIRES DE LA REPUBLIQUE DEMOCRATIQUE </w:t>
                          </w:r>
                        </w:p>
                        <w:p w:rsidR="00EC278B" w:rsidRPr="0054322D" w:rsidRDefault="00EC278B" w:rsidP="008D3C48">
                          <w:pPr>
                            <w:spacing w:after="0" w:line="240" w:lineRule="auto"/>
                            <w:jc w:val="center"/>
                            <w:rPr>
                              <w:rFonts w:ascii="Algerian" w:hAnsi="Algerian"/>
                              <w:b/>
                              <w:sz w:val="40"/>
                              <w:szCs w:val="24"/>
                            </w:rPr>
                          </w:pPr>
                          <w:r>
                            <w:rPr>
                              <w:rFonts w:ascii="Algerian" w:hAnsi="Algerian"/>
                              <w:b/>
                              <w:sz w:val="40"/>
                              <w:szCs w:val="24"/>
                            </w:rPr>
                            <w:t>KINSHASA du 24 au 26 mars 2025</w:t>
                          </w:r>
                          <w:r w:rsidRPr="0054322D">
                            <w:rPr>
                              <w:rFonts w:ascii="Algerian" w:hAnsi="Algerian"/>
                              <w:b/>
                              <w:sz w:val="40"/>
                              <w:szCs w:val="24"/>
                            </w:rPr>
                            <w:t>.</w:t>
                          </w:r>
                        </w:p>
                        <w:p w:rsidR="00EC278B" w:rsidRDefault="00EC278B" w:rsidP="008D3C48">
                          <w:pPr>
                            <w:jc w:val="center"/>
                          </w:pPr>
                        </w:p>
                      </w:txbxContent>
                    </v:textbox>
                  </v:rect>
                </w:pict>
              </mc:Fallback>
            </mc:AlternateContent>
          </w:r>
        </w:p>
        <w:p w:rsidR="008D3C48" w:rsidRPr="00182123" w:rsidRDefault="008D3C48" w:rsidP="008D3C48">
          <w:pPr>
            <w:rPr>
              <w:rFonts w:ascii="Footlight MT Light" w:hAnsi="Footlight MT Light"/>
              <w:b/>
              <w:sz w:val="28"/>
              <w:szCs w:val="24"/>
            </w:rPr>
          </w:pPr>
          <w:r w:rsidRPr="0054322D">
            <w:rPr>
              <w:rFonts w:ascii="Footlight MT Light" w:hAnsi="Footlight MT Light"/>
              <w:b/>
              <w:noProof/>
              <w:sz w:val="28"/>
              <w:szCs w:val="24"/>
              <w:lang w:eastAsia="fr-FR"/>
            </w:rPr>
            <w:drawing>
              <wp:anchor distT="0" distB="0" distL="114300" distR="114300" simplePos="0" relativeHeight="251661312" behindDoc="0" locked="0" layoutInCell="1" allowOverlap="1" wp14:anchorId="3E023F7A" wp14:editId="774A060E">
                <wp:simplePos x="0" y="0"/>
                <wp:positionH relativeFrom="column">
                  <wp:posOffset>234315</wp:posOffset>
                </wp:positionH>
                <wp:positionV relativeFrom="paragraph">
                  <wp:posOffset>1920240</wp:posOffset>
                </wp:positionV>
                <wp:extent cx="1695450" cy="1375410"/>
                <wp:effectExtent l="0" t="0" r="0" b="0"/>
                <wp:wrapNone/>
                <wp:docPr id="3" name="Image 3" descr="F:\fosyfin\DSC_09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fosyfin\DSC_096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5450" cy="137541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54322D">
            <w:rPr>
              <w:rFonts w:ascii="Footlight MT Light" w:hAnsi="Footlight MT Light"/>
              <w:b/>
              <w:noProof/>
              <w:sz w:val="28"/>
              <w:szCs w:val="24"/>
              <w:lang w:eastAsia="fr-FR"/>
            </w:rPr>
            <w:drawing>
              <wp:anchor distT="0" distB="0" distL="114300" distR="114300" simplePos="0" relativeHeight="251662336" behindDoc="0" locked="0" layoutInCell="1" allowOverlap="1" wp14:anchorId="6DD74603" wp14:editId="76A5D5E6">
                <wp:simplePos x="0" y="0"/>
                <wp:positionH relativeFrom="column">
                  <wp:posOffset>3011436</wp:posOffset>
                </wp:positionH>
                <wp:positionV relativeFrom="paragraph">
                  <wp:posOffset>1966234</wp:posOffset>
                </wp:positionV>
                <wp:extent cx="2090038" cy="1324228"/>
                <wp:effectExtent l="76200" t="76200" r="62865" b="885825"/>
                <wp:wrapNone/>
                <wp:docPr id="5" name="Image 5" descr="F:\fosyfin\DSC_09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fosyfin\DSC_096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359637">
                          <a:off x="0" y="0"/>
                          <a:ext cx="2089785" cy="1324067"/>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9264" behindDoc="0" locked="0" layoutInCell="1" allowOverlap="1" wp14:anchorId="530BDFA6" wp14:editId="098FD054">
                <wp:simplePos x="0" y="0"/>
                <wp:positionH relativeFrom="column">
                  <wp:posOffset>518160</wp:posOffset>
                </wp:positionH>
                <wp:positionV relativeFrom="paragraph">
                  <wp:posOffset>2880360</wp:posOffset>
                </wp:positionV>
                <wp:extent cx="4145280" cy="2781300"/>
                <wp:effectExtent l="0" t="0" r="7620" b="0"/>
                <wp:wrapNone/>
                <wp:docPr id="1" name="Image 1" descr="F:\fosyfin\DSC_1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osyfin\DSC_103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45280" cy="278130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rFonts w:ascii="Footlight MT Light" w:hAnsi="Footlight MT Light"/>
              <w:b/>
              <w:sz w:val="28"/>
              <w:szCs w:val="24"/>
            </w:rPr>
            <w:br w:type="page"/>
          </w:r>
        </w:p>
      </w:sdtContent>
    </w:sdt>
    <w:p w:rsidR="008D3C48" w:rsidRDefault="008D3C48" w:rsidP="008D3C48">
      <w:pPr>
        <w:pStyle w:val="Titre2"/>
        <w:spacing w:before="0" w:beforeAutospacing="0" w:after="0" w:afterAutospacing="0"/>
        <w:jc w:val="center"/>
        <w:rPr>
          <w:rFonts w:ascii="Footlight MT Light" w:hAnsi="Footlight MT Light" w:cs="Arial"/>
          <w:b w:val="0"/>
          <w:bCs w:val="0"/>
          <w:sz w:val="24"/>
          <w:szCs w:val="24"/>
        </w:rPr>
      </w:pPr>
    </w:p>
    <w:p w:rsidR="00077715" w:rsidRPr="0078534E" w:rsidRDefault="008D3C48" w:rsidP="008D3C48">
      <w:pPr>
        <w:pStyle w:val="Titre2"/>
        <w:spacing w:before="0" w:beforeAutospacing="0" w:after="0" w:afterAutospacing="0"/>
        <w:jc w:val="center"/>
        <w:rPr>
          <w:rFonts w:ascii="Bradley Hand ITC" w:hAnsi="Bradley Hand ITC" w:cs="Arial"/>
          <w:bCs w:val="0"/>
          <w:i/>
          <w:sz w:val="28"/>
          <w:szCs w:val="24"/>
        </w:rPr>
      </w:pPr>
      <w:r w:rsidRPr="0078534E">
        <w:rPr>
          <w:rFonts w:ascii="Bradley Hand ITC" w:hAnsi="Bradley Hand ITC" w:cs="Arial"/>
          <w:bCs w:val="0"/>
          <w:i/>
          <w:sz w:val="28"/>
          <w:szCs w:val="24"/>
        </w:rPr>
        <w:t xml:space="preserve">Le message </w:t>
      </w:r>
      <w:r w:rsidR="00237692" w:rsidRPr="0078534E">
        <w:rPr>
          <w:rFonts w:ascii="Bradley Hand ITC" w:hAnsi="Bradley Hand ITC" w:cs="Arial"/>
          <w:bCs w:val="0"/>
          <w:i/>
          <w:sz w:val="28"/>
          <w:szCs w:val="24"/>
        </w:rPr>
        <w:t>de  la Présidente   du Conseil Régional des</w:t>
      </w:r>
      <w:r w:rsidR="0078534E" w:rsidRPr="0078534E">
        <w:rPr>
          <w:rFonts w:ascii="Bradley Hand ITC" w:hAnsi="Bradley Hand ITC" w:cs="Arial"/>
          <w:bCs w:val="0"/>
          <w:i/>
          <w:sz w:val="28"/>
          <w:szCs w:val="24"/>
        </w:rPr>
        <w:t xml:space="preserve"> femmes de l’Afrique Centrale (</w:t>
      </w:r>
      <w:r w:rsidR="00237692" w:rsidRPr="0078534E">
        <w:rPr>
          <w:rFonts w:ascii="Bradley Hand ITC" w:hAnsi="Bradley Hand ITC" w:cs="Arial"/>
          <w:bCs w:val="0"/>
          <w:i/>
          <w:sz w:val="28"/>
          <w:szCs w:val="24"/>
        </w:rPr>
        <w:t>CREFAC)</w:t>
      </w:r>
    </w:p>
    <w:p w:rsidR="008D3C48" w:rsidRPr="0078534E" w:rsidRDefault="00237692" w:rsidP="008D3C48">
      <w:pPr>
        <w:pStyle w:val="Titre2"/>
        <w:spacing w:before="0" w:beforeAutospacing="0" w:after="0" w:afterAutospacing="0"/>
        <w:jc w:val="center"/>
        <w:rPr>
          <w:rFonts w:ascii="Bradley Hand ITC" w:hAnsi="Bradley Hand ITC" w:cs="Arial"/>
          <w:bCs w:val="0"/>
          <w:i/>
          <w:sz w:val="28"/>
          <w:szCs w:val="24"/>
        </w:rPr>
      </w:pPr>
      <w:r w:rsidRPr="0078534E">
        <w:rPr>
          <w:rFonts w:ascii="Bradley Hand ITC" w:hAnsi="Bradley Hand ITC" w:cs="Arial"/>
          <w:bCs w:val="0"/>
          <w:i/>
          <w:sz w:val="28"/>
          <w:szCs w:val="24"/>
        </w:rPr>
        <w:t xml:space="preserve"> </w:t>
      </w:r>
      <w:r w:rsidR="0078534E" w:rsidRPr="0078534E">
        <w:rPr>
          <w:rFonts w:ascii="Bradley Hand ITC" w:hAnsi="Bradley Hand ITC" w:cs="Arial"/>
          <w:bCs w:val="0"/>
          <w:i/>
          <w:sz w:val="28"/>
          <w:szCs w:val="24"/>
        </w:rPr>
        <w:t>Adresse</w:t>
      </w:r>
      <w:r w:rsidRPr="0078534E">
        <w:rPr>
          <w:rFonts w:ascii="Bradley Hand ITC" w:hAnsi="Bradley Hand ITC" w:cs="Arial"/>
          <w:bCs w:val="0"/>
          <w:i/>
          <w:sz w:val="28"/>
          <w:szCs w:val="24"/>
        </w:rPr>
        <w:t xml:space="preserve"> aux femmes fonctionnaires de la République du Congo.</w:t>
      </w:r>
      <w:r w:rsidR="008D3C48" w:rsidRPr="0078534E">
        <w:rPr>
          <w:rFonts w:ascii="Bradley Hand ITC" w:hAnsi="Bradley Hand ITC" w:cs="Arial"/>
          <w:bCs w:val="0"/>
          <w:i/>
          <w:sz w:val="28"/>
          <w:szCs w:val="24"/>
        </w:rPr>
        <w:t xml:space="preserve"> </w:t>
      </w:r>
    </w:p>
    <w:p w:rsidR="008D3C48" w:rsidRPr="009C245E" w:rsidRDefault="008D3C48" w:rsidP="008D3C48">
      <w:pPr>
        <w:pStyle w:val="Titre2"/>
        <w:spacing w:before="0" w:beforeAutospacing="0" w:after="0" w:afterAutospacing="0"/>
        <w:rPr>
          <w:rFonts w:ascii="Footlight MT Light" w:hAnsi="Footlight MT Light" w:cs="Arial"/>
          <w:b w:val="0"/>
          <w:bCs w:val="0"/>
          <w:sz w:val="24"/>
          <w:szCs w:val="24"/>
        </w:rPr>
      </w:pPr>
    </w:p>
    <w:p w:rsidR="00891BFA" w:rsidRDefault="008D3C48" w:rsidP="008D3C48">
      <w:pPr>
        <w:pStyle w:val="Titre2"/>
        <w:spacing w:before="0" w:beforeAutospacing="0" w:after="0" w:afterAutospacing="0"/>
        <w:jc w:val="both"/>
        <w:rPr>
          <w:rFonts w:ascii="Footlight MT Light" w:hAnsi="Footlight MT Light" w:cs="Arial"/>
          <w:b w:val="0"/>
          <w:bCs w:val="0"/>
          <w:sz w:val="24"/>
          <w:szCs w:val="24"/>
        </w:rPr>
      </w:pPr>
      <w:r w:rsidRPr="009C245E">
        <w:rPr>
          <w:rFonts w:ascii="Footlight MT Light" w:hAnsi="Footlight MT Light" w:cs="Arial"/>
          <w:b w:val="0"/>
          <w:bCs w:val="0"/>
          <w:sz w:val="24"/>
          <w:szCs w:val="24"/>
        </w:rPr>
        <w:t>En vertu des dispositions de</w:t>
      </w:r>
      <w:r w:rsidR="00237692" w:rsidRPr="009C245E">
        <w:rPr>
          <w:rFonts w:ascii="Footlight MT Light" w:hAnsi="Footlight MT Light" w:cs="Arial"/>
          <w:b w:val="0"/>
          <w:bCs w:val="0"/>
          <w:sz w:val="24"/>
          <w:szCs w:val="24"/>
        </w:rPr>
        <w:t xml:space="preserve">s </w:t>
      </w:r>
      <w:r w:rsidRPr="009C245E">
        <w:rPr>
          <w:rFonts w:ascii="Footlight MT Light" w:hAnsi="Footlight MT Light" w:cs="Arial"/>
          <w:b w:val="0"/>
          <w:bCs w:val="0"/>
          <w:sz w:val="24"/>
          <w:szCs w:val="24"/>
        </w:rPr>
        <w:t xml:space="preserve"> convention</w:t>
      </w:r>
      <w:r w:rsidR="00237692" w:rsidRPr="009C245E">
        <w:rPr>
          <w:rFonts w:ascii="Footlight MT Light" w:hAnsi="Footlight MT Light" w:cs="Arial"/>
          <w:b w:val="0"/>
          <w:bCs w:val="0"/>
          <w:sz w:val="24"/>
          <w:szCs w:val="24"/>
        </w:rPr>
        <w:t>s 100, 111, 183 et 190 de l’OIT , portant sur les droits des femmes au travail</w:t>
      </w:r>
      <w:r w:rsidRPr="009C245E">
        <w:rPr>
          <w:rFonts w:ascii="Footlight MT Light" w:hAnsi="Footlight MT Light" w:cs="Arial"/>
          <w:b w:val="0"/>
          <w:bCs w:val="0"/>
          <w:sz w:val="24"/>
          <w:szCs w:val="24"/>
        </w:rPr>
        <w:t xml:space="preserve"> complété par les dispositions pertinentes  des</w:t>
      </w:r>
      <w:r w:rsidR="002643A9" w:rsidRPr="009C245E">
        <w:rPr>
          <w:rFonts w:ascii="Footlight MT Light" w:hAnsi="Footlight MT Light" w:cs="Arial"/>
          <w:b w:val="0"/>
          <w:bCs w:val="0"/>
          <w:sz w:val="24"/>
          <w:szCs w:val="24"/>
        </w:rPr>
        <w:t xml:space="preserve">  Nations Unies et de l’Union Africaine et l’urgence de</w:t>
      </w:r>
      <w:r w:rsidR="00077715">
        <w:rPr>
          <w:rFonts w:ascii="Footlight MT Light" w:hAnsi="Footlight MT Light" w:cs="Arial"/>
          <w:b w:val="0"/>
          <w:bCs w:val="0"/>
          <w:sz w:val="24"/>
          <w:szCs w:val="24"/>
        </w:rPr>
        <w:t xml:space="preserve"> promouvoir les droits des femmes au travail  en République Démocratique du Congo </w:t>
      </w:r>
      <w:r w:rsidRPr="009C245E">
        <w:rPr>
          <w:rFonts w:ascii="Footlight MT Light" w:hAnsi="Footlight MT Light" w:cs="Arial"/>
          <w:b w:val="0"/>
          <w:bCs w:val="0"/>
          <w:sz w:val="24"/>
          <w:szCs w:val="24"/>
        </w:rPr>
        <w:t xml:space="preserve">, </w:t>
      </w:r>
      <w:r w:rsidR="00077715">
        <w:rPr>
          <w:rFonts w:ascii="Footlight MT Light" w:hAnsi="Footlight MT Light" w:cs="Arial"/>
          <w:b w:val="0"/>
          <w:bCs w:val="0"/>
          <w:sz w:val="24"/>
          <w:szCs w:val="24"/>
        </w:rPr>
        <w:t xml:space="preserve">que le CRISAC s’associe au Département de l’Egalité du Genre au Travail de </w:t>
      </w:r>
      <w:r w:rsidRPr="009C245E">
        <w:rPr>
          <w:rFonts w:ascii="Footlight MT Light" w:hAnsi="Footlight MT Light" w:cs="Arial"/>
          <w:b w:val="0"/>
          <w:bCs w:val="0"/>
          <w:sz w:val="24"/>
          <w:szCs w:val="24"/>
        </w:rPr>
        <w:t xml:space="preserve">l’Institut </w:t>
      </w:r>
      <w:r w:rsidR="00077715">
        <w:rPr>
          <w:rFonts w:ascii="Footlight MT Light" w:hAnsi="Footlight MT Light" w:cs="Arial"/>
          <w:b w:val="0"/>
          <w:bCs w:val="0"/>
          <w:sz w:val="24"/>
          <w:szCs w:val="24"/>
        </w:rPr>
        <w:t xml:space="preserve">du Travail d’Afrique Centrale pour organiser </w:t>
      </w:r>
      <w:r w:rsidR="00891BFA" w:rsidRPr="009C245E">
        <w:rPr>
          <w:rFonts w:ascii="Footlight MT Light" w:hAnsi="Footlight MT Light" w:cs="Arial"/>
          <w:b w:val="0"/>
          <w:bCs w:val="0"/>
          <w:sz w:val="24"/>
          <w:szCs w:val="24"/>
        </w:rPr>
        <w:t>à Ki</w:t>
      </w:r>
      <w:r w:rsidR="00077715">
        <w:rPr>
          <w:rFonts w:ascii="Footlight MT Light" w:hAnsi="Footlight MT Light" w:cs="Arial"/>
          <w:b w:val="0"/>
          <w:bCs w:val="0"/>
          <w:sz w:val="24"/>
          <w:szCs w:val="24"/>
        </w:rPr>
        <w:t>nshasa du 24 au 26  mars 2025</w:t>
      </w:r>
      <w:r w:rsidR="002643A9" w:rsidRPr="009C245E">
        <w:rPr>
          <w:rFonts w:ascii="Footlight MT Light" w:hAnsi="Footlight MT Light" w:cs="Arial"/>
          <w:b w:val="0"/>
          <w:bCs w:val="0"/>
          <w:sz w:val="24"/>
          <w:szCs w:val="24"/>
        </w:rPr>
        <w:t xml:space="preserve"> avec </w:t>
      </w:r>
      <w:r w:rsidR="00077715">
        <w:rPr>
          <w:rFonts w:ascii="Footlight MT Light" w:hAnsi="Footlight MT Light" w:cs="Arial"/>
          <w:b w:val="0"/>
          <w:bCs w:val="0"/>
          <w:sz w:val="24"/>
          <w:szCs w:val="24"/>
        </w:rPr>
        <w:t xml:space="preserve">l’appui de </w:t>
      </w:r>
      <w:r w:rsidR="002643A9" w:rsidRPr="009C245E">
        <w:rPr>
          <w:rFonts w:ascii="Footlight MT Light" w:hAnsi="Footlight MT Light" w:cs="Arial"/>
          <w:b w:val="0"/>
          <w:bCs w:val="0"/>
          <w:sz w:val="24"/>
          <w:szCs w:val="24"/>
        </w:rPr>
        <w:t>l’Observatoire Genre de l’Administration publique</w:t>
      </w:r>
      <w:r w:rsidR="00891BFA" w:rsidRPr="009C245E">
        <w:rPr>
          <w:rFonts w:ascii="Footlight MT Light" w:hAnsi="Footlight MT Light" w:cs="Arial"/>
          <w:b w:val="0"/>
          <w:bCs w:val="0"/>
          <w:sz w:val="24"/>
          <w:szCs w:val="24"/>
        </w:rPr>
        <w:t xml:space="preserve"> ( OGAP) et le soutien</w:t>
      </w:r>
      <w:r w:rsidR="002643A9" w:rsidRPr="009C245E">
        <w:rPr>
          <w:rFonts w:ascii="Footlight MT Light" w:hAnsi="Footlight MT Light" w:cs="Arial"/>
          <w:b w:val="0"/>
          <w:bCs w:val="0"/>
          <w:sz w:val="24"/>
          <w:szCs w:val="24"/>
        </w:rPr>
        <w:t xml:space="preserve"> de Ministère</w:t>
      </w:r>
      <w:r w:rsidR="00891BFA" w:rsidRPr="009C245E">
        <w:rPr>
          <w:rFonts w:ascii="Footlight MT Light" w:hAnsi="Footlight MT Light" w:cs="Arial"/>
          <w:b w:val="0"/>
          <w:bCs w:val="0"/>
          <w:sz w:val="24"/>
          <w:szCs w:val="24"/>
        </w:rPr>
        <w:t xml:space="preserve"> de la Fonction publique, le premier Congrès National des femmes fonctionnaires de la République Démocratique du Congo avec comme thème principal : «  </w:t>
      </w:r>
      <w:r w:rsidR="00077715" w:rsidRPr="00077715">
        <w:rPr>
          <w:rFonts w:ascii="Footlight MT Light" w:hAnsi="Footlight MT Light" w:cs="Arial"/>
          <w:bCs w:val="0"/>
          <w:i/>
          <w:sz w:val="24"/>
          <w:szCs w:val="24"/>
        </w:rPr>
        <w:t>Quelle est</w:t>
      </w:r>
      <w:r w:rsidR="00077715">
        <w:rPr>
          <w:rFonts w:ascii="Footlight MT Light" w:hAnsi="Footlight MT Light" w:cs="Arial"/>
          <w:b w:val="0"/>
          <w:bCs w:val="0"/>
          <w:sz w:val="24"/>
          <w:szCs w:val="24"/>
        </w:rPr>
        <w:t xml:space="preserve"> </w:t>
      </w:r>
      <w:r w:rsidR="00891BFA" w:rsidRPr="009C245E">
        <w:rPr>
          <w:rFonts w:ascii="Footlight MT Light" w:hAnsi="Footlight MT Light" w:cs="Arial"/>
          <w:bCs w:val="0"/>
          <w:i/>
          <w:sz w:val="24"/>
          <w:szCs w:val="24"/>
        </w:rPr>
        <w:t>la place de la femme fonctionnaire dans l’Administration publique du Dévelo</w:t>
      </w:r>
      <w:r w:rsidR="00077715">
        <w:rPr>
          <w:rFonts w:ascii="Footlight MT Light" w:hAnsi="Footlight MT Light" w:cs="Arial"/>
          <w:bCs w:val="0"/>
          <w:i/>
          <w:sz w:val="24"/>
          <w:szCs w:val="24"/>
        </w:rPr>
        <w:t xml:space="preserve">ppement au service de la population </w:t>
      </w:r>
      <w:r w:rsidR="00891BFA" w:rsidRPr="009C245E">
        <w:rPr>
          <w:rFonts w:ascii="Footlight MT Light" w:hAnsi="Footlight MT Light" w:cs="Arial"/>
          <w:b w:val="0"/>
          <w:bCs w:val="0"/>
          <w:sz w:val="24"/>
          <w:szCs w:val="24"/>
        </w:rPr>
        <w:t>»</w:t>
      </w:r>
    </w:p>
    <w:p w:rsidR="0083430A" w:rsidRDefault="0083430A" w:rsidP="008D3C48">
      <w:pPr>
        <w:pStyle w:val="Titre2"/>
        <w:spacing w:before="0" w:beforeAutospacing="0" w:after="0" w:afterAutospacing="0"/>
        <w:jc w:val="both"/>
        <w:rPr>
          <w:rFonts w:ascii="Footlight MT Light" w:hAnsi="Footlight MT Light" w:cs="Arial"/>
          <w:b w:val="0"/>
          <w:bCs w:val="0"/>
          <w:sz w:val="24"/>
          <w:szCs w:val="24"/>
        </w:rPr>
      </w:pPr>
    </w:p>
    <w:p w:rsidR="0083430A" w:rsidRDefault="0083430A" w:rsidP="008D3C48">
      <w:pPr>
        <w:pStyle w:val="Titre2"/>
        <w:spacing w:before="0" w:beforeAutospacing="0" w:after="0" w:afterAutospacing="0"/>
        <w:jc w:val="both"/>
        <w:rPr>
          <w:rFonts w:ascii="Footlight MT Light" w:hAnsi="Footlight MT Light" w:cs="Arial"/>
          <w:b w:val="0"/>
          <w:bCs w:val="0"/>
          <w:sz w:val="24"/>
          <w:szCs w:val="24"/>
        </w:rPr>
      </w:pPr>
      <w:r>
        <w:rPr>
          <w:rFonts w:ascii="Footlight MT Light" w:hAnsi="Footlight MT Light" w:cs="Arial"/>
          <w:b w:val="0"/>
          <w:bCs w:val="0"/>
          <w:sz w:val="24"/>
          <w:szCs w:val="24"/>
        </w:rPr>
        <w:t>Vous mes Sœurs de la RDC, depu</w:t>
      </w:r>
      <w:r w:rsidR="0078534E">
        <w:rPr>
          <w:rFonts w:ascii="Footlight MT Light" w:hAnsi="Footlight MT Light" w:cs="Arial"/>
          <w:b w:val="0"/>
          <w:bCs w:val="0"/>
          <w:sz w:val="24"/>
          <w:szCs w:val="24"/>
        </w:rPr>
        <w:t>is plus de dix ans</w:t>
      </w:r>
      <w:r>
        <w:rPr>
          <w:rFonts w:ascii="Footlight MT Light" w:hAnsi="Footlight MT Light" w:cs="Arial"/>
          <w:b w:val="0"/>
          <w:bCs w:val="0"/>
          <w:sz w:val="24"/>
          <w:szCs w:val="24"/>
        </w:rPr>
        <w:t>, vo</w:t>
      </w:r>
      <w:r w:rsidR="00F8299E">
        <w:rPr>
          <w:rFonts w:ascii="Footlight MT Light" w:hAnsi="Footlight MT Light" w:cs="Arial"/>
          <w:b w:val="0"/>
          <w:bCs w:val="0"/>
          <w:sz w:val="24"/>
          <w:szCs w:val="24"/>
        </w:rPr>
        <w:t xml:space="preserve">us sollicitez </w:t>
      </w:r>
      <w:r>
        <w:rPr>
          <w:rFonts w:ascii="Footlight MT Light" w:hAnsi="Footlight MT Light" w:cs="Arial"/>
          <w:b w:val="0"/>
          <w:bCs w:val="0"/>
          <w:sz w:val="24"/>
          <w:szCs w:val="24"/>
        </w:rPr>
        <w:t xml:space="preserve"> l’organisation de ce Congrès pour </w:t>
      </w:r>
      <w:r w:rsidR="00F8299E">
        <w:rPr>
          <w:rFonts w:ascii="Footlight MT Light" w:hAnsi="Footlight MT Light" w:cs="Arial"/>
          <w:b w:val="0"/>
          <w:bCs w:val="0"/>
          <w:sz w:val="24"/>
          <w:szCs w:val="24"/>
        </w:rPr>
        <w:t xml:space="preserve">vous permettre de </w:t>
      </w:r>
      <w:r>
        <w:rPr>
          <w:rFonts w:ascii="Footlight MT Light" w:hAnsi="Footlight MT Light" w:cs="Arial"/>
          <w:b w:val="0"/>
          <w:bCs w:val="0"/>
          <w:sz w:val="24"/>
          <w:szCs w:val="24"/>
        </w:rPr>
        <w:t>discuter publiquement de vo</w:t>
      </w:r>
      <w:r w:rsidR="00F8299E">
        <w:rPr>
          <w:rFonts w:ascii="Footlight MT Light" w:hAnsi="Footlight MT Light" w:cs="Arial"/>
          <w:b w:val="0"/>
          <w:bCs w:val="0"/>
          <w:sz w:val="24"/>
          <w:szCs w:val="24"/>
        </w:rPr>
        <w:t>s problèmes socioprofessionnel</w:t>
      </w:r>
      <w:r>
        <w:rPr>
          <w:rFonts w:ascii="Footlight MT Light" w:hAnsi="Footlight MT Light" w:cs="Arial"/>
          <w:b w:val="0"/>
          <w:bCs w:val="0"/>
          <w:sz w:val="24"/>
          <w:szCs w:val="24"/>
        </w:rPr>
        <w:t>s qui n’</w:t>
      </w:r>
      <w:r w:rsidR="0078534E">
        <w:rPr>
          <w:rFonts w:ascii="Footlight MT Light" w:hAnsi="Footlight MT Light" w:cs="Arial"/>
          <w:b w:val="0"/>
          <w:bCs w:val="0"/>
          <w:sz w:val="24"/>
          <w:szCs w:val="24"/>
        </w:rPr>
        <w:t>ont jamais trouvé</w:t>
      </w:r>
      <w:r>
        <w:rPr>
          <w:rFonts w:ascii="Footlight MT Light" w:hAnsi="Footlight MT Light" w:cs="Arial"/>
          <w:b w:val="0"/>
          <w:bCs w:val="0"/>
          <w:sz w:val="24"/>
          <w:szCs w:val="24"/>
        </w:rPr>
        <w:t xml:space="preserve"> des solutions </w:t>
      </w:r>
      <w:r w:rsidR="00F8299E">
        <w:rPr>
          <w:rFonts w:ascii="Footlight MT Light" w:hAnsi="Footlight MT Light" w:cs="Arial"/>
          <w:b w:val="0"/>
          <w:bCs w:val="0"/>
          <w:sz w:val="24"/>
          <w:szCs w:val="24"/>
        </w:rPr>
        <w:t xml:space="preserve"> pour avancer en fin dans la bonne </w:t>
      </w:r>
      <w:r w:rsidR="0078534E">
        <w:rPr>
          <w:rFonts w:ascii="Footlight MT Light" w:hAnsi="Footlight MT Light" w:cs="Arial"/>
          <w:b w:val="0"/>
          <w:bCs w:val="0"/>
          <w:sz w:val="24"/>
          <w:szCs w:val="24"/>
        </w:rPr>
        <w:t>Direction. Votre Congrès est là</w:t>
      </w:r>
      <w:r w:rsidR="00F8299E">
        <w:rPr>
          <w:rFonts w:ascii="Footlight MT Light" w:hAnsi="Footlight MT Light" w:cs="Arial"/>
          <w:b w:val="0"/>
          <w:bCs w:val="0"/>
          <w:sz w:val="24"/>
          <w:szCs w:val="24"/>
        </w:rPr>
        <w:t>, il sera</w:t>
      </w:r>
      <w:r w:rsidR="0078534E">
        <w:rPr>
          <w:rFonts w:ascii="Footlight MT Light" w:hAnsi="Footlight MT Light" w:cs="Arial"/>
          <w:b w:val="0"/>
          <w:bCs w:val="0"/>
          <w:sz w:val="24"/>
          <w:szCs w:val="24"/>
        </w:rPr>
        <w:t xml:space="preserve"> organisé de 24 au 23 mars 2025</w:t>
      </w:r>
      <w:r w:rsidR="00F8299E">
        <w:rPr>
          <w:rFonts w:ascii="Footlight MT Light" w:hAnsi="Footlight MT Light" w:cs="Arial"/>
          <w:b w:val="0"/>
          <w:bCs w:val="0"/>
          <w:sz w:val="24"/>
          <w:szCs w:val="24"/>
        </w:rPr>
        <w:t>, avec le soutien des Autorités de votre pays.</w:t>
      </w:r>
    </w:p>
    <w:p w:rsidR="00777297" w:rsidRDefault="00777297" w:rsidP="008D3C48">
      <w:pPr>
        <w:pStyle w:val="Titre2"/>
        <w:spacing w:before="0" w:beforeAutospacing="0" w:after="0" w:afterAutospacing="0"/>
        <w:jc w:val="both"/>
        <w:rPr>
          <w:rFonts w:ascii="Footlight MT Light" w:hAnsi="Footlight MT Light" w:cs="Arial"/>
          <w:b w:val="0"/>
          <w:bCs w:val="0"/>
          <w:sz w:val="24"/>
          <w:szCs w:val="24"/>
        </w:rPr>
      </w:pPr>
    </w:p>
    <w:p w:rsidR="00777297" w:rsidRPr="00777297" w:rsidRDefault="00777297" w:rsidP="008D3C48">
      <w:pPr>
        <w:pStyle w:val="Titre2"/>
        <w:spacing w:before="0" w:beforeAutospacing="0" w:after="0" w:afterAutospacing="0"/>
        <w:jc w:val="both"/>
        <w:rPr>
          <w:rFonts w:ascii="Footlight MT Light" w:hAnsi="Footlight MT Light" w:cs="Arial"/>
          <w:bCs w:val="0"/>
          <w:sz w:val="24"/>
          <w:szCs w:val="24"/>
        </w:rPr>
      </w:pPr>
      <w:r w:rsidRPr="00777297">
        <w:rPr>
          <w:rFonts w:ascii="Footlight MT Light" w:hAnsi="Footlight MT Light" w:cs="Arial"/>
          <w:bCs w:val="0"/>
          <w:sz w:val="24"/>
          <w:szCs w:val="24"/>
        </w:rPr>
        <w:t>Votre Congrès doit répondre à  la question de savoir : Quelle sera la  contribution de la femme fonctionnaire à la réalisation des objectifs de la fonction publique de développement au service de la population Congolaise ?</w:t>
      </w:r>
    </w:p>
    <w:p w:rsidR="008D3C48" w:rsidRPr="009C245E" w:rsidRDefault="008D3C48" w:rsidP="008D3C48">
      <w:pPr>
        <w:pStyle w:val="NormalWeb"/>
        <w:spacing w:before="0" w:beforeAutospacing="0" w:after="0" w:afterAutospacing="0"/>
        <w:jc w:val="both"/>
        <w:rPr>
          <w:rFonts w:ascii="Footlight MT Light" w:hAnsi="Footlight MT Light" w:cs="Arial"/>
        </w:rPr>
      </w:pPr>
    </w:p>
    <w:p w:rsidR="008D3C48" w:rsidRPr="009C245E" w:rsidRDefault="008D3C48" w:rsidP="008D3C48">
      <w:pPr>
        <w:pStyle w:val="NormalWeb"/>
        <w:spacing w:before="0" w:beforeAutospacing="0" w:after="0" w:afterAutospacing="0"/>
        <w:jc w:val="both"/>
        <w:rPr>
          <w:rFonts w:ascii="Footlight MT Light" w:hAnsi="Footlight MT Light" w:cs="Arial"/>
        </w:rPr>
      </w:pPr>
      <w:r w:rsidRPr="009C245E">
        <w:rPr>
          <w:rFonts w:ascii="Footlight MT Light" w:hAnsi="Footlight MT Light" w:cs="Arial"/>
        </w:rPr>
        <w:t xml:space="preserve">C'est certainement une période passionnante dans la préparation du Congrès des </w:t>
      </w:r>
      <w:r w:rsidR="00891BFA" w:rsidRPr="009C245E">
        <w:rPr>
          <w:rFonts w:ascii="Footlight MT Light" w:hAnsi="Footlight MT Light" w:cs="Arial"/>
        </w:rPr>
        <w:t xml:space="preserve">femmes fonctionnaires de la RDC </w:t>
      </w:r>
      <w:r w:rsidR="00AB3282" w:rsidRPr="009C245E">
        <w:rPr>
          <w:rFonts w:ascii="Footlight MT Light" w:hAnsi="Footlight MT Light" w:cs="Arial"/>
        </w:rPr>
        <w:t>qui viendront de 26  provinces et de 35 villes</w:t>
      </w:r>
      <w:r w:rsidR="001E6906">
        <w:rPr>
          <w:rFonts w:ascii="Footlight MT Light" w:hAnsi="Footlight MT Light" w:cs="Arial"/>
        </w:rPr>
        <w:t xml:space="preserve">. Le dit congrès </w:t>
      </w:r>
      <w:r w:rsidRPr="009C245E">
        <w:rPr>
          <w:rFonts w:ascii="Footlight MT Light" w:hAnsi="Footlight MT Light" w:cs="Arial"/>
        </w:rPr>
        <w:t xml:space="preserve"> regroupera les Leaders des  Organisations </w:t>
      </w:r>
      <w:r w:rsidR="00AB3282" w:rsidRPr="009C245E">
        <w:rPr>
          <w:rFonts w:ascii="Footlight MT Light" w:hAnsi="Footlight MT Light" w:cs="Arial"/>
        </w:rPr>
        <w:t>féministes des femmes fonctionnaires</w:t>
      </w:r>
      <w:r w:rsidRPr="009C245E">
        <w:rPr>
          <w:rFonts w:ascii="Footlight MT Light" w:hAnsi="Footlight MT Light" w:cs="Arial"/>
        </w:rPr>
        <w:t xml:space="preserve"> et les </w:t>
      </w:r>
      <w:r w:rsidR="00AB3282" w:rsidRPr="009C245E">
        <w:rPr>
          <w:rFonts w:ascii="Footlight MT Light" w:hAnsi="Footlight MT Light" w:cs="Arial"/>
        </w:rPr>
        <w:t>points focaux Genres sur le plan national</w:t>
      </w:r>
      <w:r w:rsidR="001E6906">
        <w:rPr>
          <w:rFonts w:ascii="Footlight MT Light" w:hAnsi="Footlight MT Light" w:cs="Arial"/>
        </w:rPr>
        <w:t>, provincial et local, les Entreprises publiques et les Etablissements publics des toutes natures, en bref les femmes fonctionnaires des tous les services publics de la RDC</w:t>
      </w:r>
      <w:r w:rsidR="00AB3282" w:rsidRPr="009C245E">
        <w:rPr>
          <w:rFonts w:ascii="Footlight MT Light" w:hAnsi="Footlight MT Light" w:cs="Arial"/>
        </w:rPr>
        <w:t xml:space="preserve"> </w:t>
      </w:r>
      <w:r w:rsidRPr="009C245E">
        <w:rPr>
          <w:rFonts w:ascii="Footlight MT Light" w:hAnsi="Footlight MT Light" w:cs="Arial"/>
        </w:rPr>
        <w:t xml:space="preserve">qui luttent chaque jour </w:t>
      </w:r>
      <w:r w:rsidR="00AB3282" w:rsidRPr="009C245E">
        <w:rPr>
          <w:rFonts w:ascii="Footlight MT Light" w:hAnsi="Footlight MT Light" w:cs="Arial"/>
        </w:rPr>
        <w:t xml:space="preserve">contre toutes formes de </w:t>
      </w:r>
      <w:r w:rsidR="0078534E">
        <w:rPr>
          <w:rFonts w:ascii="Footlight MT Light" w:hAnsi="Footlight MT Light" w:cs="Arial"/>
        </w:rPr>
        <w:t>violences et de discriminations</w:t>
      </w:r>
      <w:r w:rsidR="00AB3282" w:rsidRPr="009C245E">
        <w:rPr>
          <w:rFonts w:ascii="Footlight MT Light" w:hAnsi="Footlight MT Light" w:cs="Arial"/>
        </w:rPr>
        <w:t xml:space="preserve">, </w:t>
      </w:r>
      <w:r w:rsidRPr="009C245E">
        <w:rPr>
          <w:rFonts w:ascii="Footlight MT Light" w:hAnsi="Footlight MT Light" w:cs="Arial"/>
        </w:rPr>
        <w:t xml:space="preserve">les </w:t>
      </w:r>
      <w:r w:rsidR="00AB3282" w:rsidRPr="009C245E">
        <w:rPr>
          <w:rFonts w:ascii="Footlight MT Light" w:hAnsi="Footlight MT Light" w:cs="Arial"/>
        </w:rPr>
        <w:t xml:space="preserve">mauvaises </w:t>
      </w:r>
      <w:r w:rsidRPr="009C245E">
        <w:rPr>
          <w:rFonts w:ascii="Footlight MT Light" w:hAnsi="Footlight MT Light" w:cs="Arial"/>
        </w:rPr>
        <w:t>conditions de vie et du travail infrahumaines</w:t>
      </w:r>
      <w:r w:rsidR="00AB3282" w:rsidRPr="009C245E">
        <w:rPr>
          <w:rFonts w:ascii="Footlight MT Light" w:hAnsi="Footlight MT Light" w:cs="Arial"/>
        </w:rPr>
        <w:t xml:space="preserve">, l’exploitation des femmes </w:t>
      </w:r>
      <w:r w:rsidRPr="009C245E">
        <w:rPr>
          <w:rFonts w:ascii="Footlight MT Light" w:hAnsi="Footlight MT Light" w:cs="Arial"/>
        </w:rPr>
        <w:t xml:space="preserve"> fonctionnaires, des salaires des misères, le dumping social</w:t>
      </w:r>
      <w:r w:rsidR="00AB3282" w:rsidRPr="009C245E">
        <w:rPr>
          <w:rFonts w:ascii="Footlight MT Light" w:hAnsi="Footlight MT Light" w:cs="Arial"/>
        </w:rPr>
        <w:t>,</w:t>
      </w:r>
      <w:r w:rsidRPr="009C245E">
        <w:rPr>
          <w:rFonts w:ascii="Footlight MT Light" w:hAnsi="Footlight MT Light" w:cs="Arial"/>
        </w:rPr>
        <w:t xml:space="preserve"> des salaires</w:t>
      </w:r>
      <w:r w:rsidR="0078534E">
        <w:rPr>
          <w:rFonts w:ascii="Footlight MT Light" w:hAnsi="Footlight MT Light" w:cs="Arial"/>
        </w:rPr>
        <w:t xml:space="preserve"> impayés</w:t>
      </w:r>
      <w:r w:rsidR="00AB3282" w:rsidRPr="009C245E">
        <w:rPr>
          <w:rFonts w:ascii="Footlight MT Light" w:hAnsi="Footlight MT Light" w:cs="Arial"/>
        </w:rPr>
        <w:t xml:space="preserve">, violation des droits des femmes fonctionnaires </w:t>
      </w:r>
      <w:r w:rsidRPr="009C245E">
        <w:rPr>
          <w:rFonts w:ascii="Footlight MT Light" w:hAnsi="Footlight MT Light" w:cs="Arial"/>
        </w:rPr>
        <w:t xml:space="preserve">…. Et qui doivent sortir de cette </w:t>
      </w:r>
      <w:r w:rsidR="00AB3282" w:rsidRPr="009C245E">
        <w:rPr>
          <w:rFonts w:ascii="Footlight MT Light" w:hAnsi="Footlight MT Light" w:cs="Arial"/>
        </w:rPr>
        <w:t>situation,</w:t>
      </w:r>
      <w:r w:rsidR="0078534E">
        <w:rPr>
          <w:rFonts w:ascii="Footlight MT Light" w:hAnsi="Footlight MT Light" w:cs="Arial"/>
        </w:rPr>
        <w:t xml:space="preserve"> par tous les moyens, avant 2030</w:t>
      </w:r>
      <w:r w:rsidRPr="009C245E">
        <w:rPr>
          <w:rFonts w:ascii="Footlight MT Light" w:hAnsi="Footlight MT Light" w:cs="Arial"/>
        </w:rPr>
        <w:t>.</w:t>
      </w:r>
    </w:p>
    <w:p w:rsidR="008D3C48" w:rsidRPr="009C245E" w:rsidRDefault="008D3C48" w:rsidP="008D3C48">
      <w:pPr>
        <w:pStyle w:val="NormalWeb"/>
        <w:spacing w:before="0" w:beforeAutospacing="0" w:after="0" w:afterAutospacing="0"/>
        <w:jc w:val="both"/>
        <w:rPr>
          <w:rFonts w:ascii="Footlight MT Light" w:hAnsi="Footlight MT Light" w:cs="Arial"/>
        </w:rPr>
      </w:pPr>
    </w:p>
    <w:p w:rsidR="008D3C48" w:rsidRPr="009C245E" w:rsidRDefault="008D3C48" w:rsidP="008D3C48">
      <w:pPr>
        <w:pStyle w:val="NormalWeb"/>
        <w:spacing w:before="0" w:beforeAutospacing="0" w:after="0" w:afterAutospacing="0"/>
        <w:jc w:val="both"/>
        <w:rPr>
          <w:rFonts w:ascii="Footlight MT Light" w:hAnsi="Footlight MT Light" w:cs="Arial"/>
        </w:rPr>
      </w:pPr>
      <w:r w:rsidRPr="009C245E">
        <w:rPr>
          <w:rFonts w:ascii="Footlight MT Light" w:hAnsi="Footlight MT Light" w:cs="Arial"/>
        </w:rPr>
        <w:t>Le 1</w:t>
      </w:r>
      <w:r w:rsidRPr="009C245E">
        <w:rPr>
          <w:rFonts w:ascii="Footlight MT Light" w:hAnsi="Footlight MT Light" w:cs="Arial"/>
          <w:vertAlign w:val="superscript"/>
        </w:rPr>
        <w:t>er</w:t>
      </w:r>
      <w:r w:rsidRPr="009C245E">
        <w:rPr>
          <w:rFonts w:ascii="Footlight MT Light" w:hAnsi="Footlight MT Light" w:cs="Arial"/>
        </w:rPr>
        <w:t xml:space="preserve">Congrès des </w:t>
      </w:r>
      <w:r w:rsidR="00AB3282" w:rsidRPr="009C245E">
        <w:rPr>
          <w:rFonts w:ascii="Footlight MT Light" w:hAnsi="Footlight MT Light" w:cs="Arial"/>
        </w:rPr>
        <w:t>Femmes Fonctionnaires de la RDC</w:t>
      </w:r>
      <w:r w:rsidRPr="009C245E">
        <w:rPr>
          <w:rFonts w:ascii="Footlight MT Light" w:hAnsi="Footlight MT Light" w:cs="Arial"/>
        </w:rPr>
        <w:t xml:space="preserve"> est un grand évènement</w:t>
      </w:r>
      <w:r w:rsidR="00353FB4" w:rsidRPr="009C245E">
        <w:rPr>
          <w:rFonts w:ascii="Footlight MT Light" w:hAnsi="Footlight MT Light" w:cs="Arial"/>
        </w:rPr>
        <w:t xml:space="preserve"> féministe </w:t>
      </w:r>
      <w:r w:rsidRPr="009C245E">
        <w:rPr>
          <w:rFonts w:ascii="Footlight MT Light" w:hAnsi="Footlight MT Light" w:cs="Arial"/>
        </w:rPr>
        <w:t xml:space="preserve"> de</w:t>
      </w:r>
      <w:r w:rsidR="001E6906">
        <w:rPr>
          <w:rFonts w:ascii="Footlight MT Light" w:hAnsi="Footlight MT Light" w:cs="Arial"/>
        </w:rPr>
        <w:t xml:space="preserve">   la RDC </w:t>
      </w:r>
      <w:r w:rsidRPr="009C245E">
        <w:rPr>
          <w:rFonts w:ascii="Footlight MT Light" w:hAnsi="Footlight MT Light" w:cs="Arial"/>
        </w:rPr>
        <w:t xml:space="preserve"> depuis 19</w:t>
      </w:r>
      <w:r w:rsidR="001E6906">
        <w:rPr>
          <w:rFonts w:ascii="Footlight MT Light" w:hAnsi="Footlight MT Light" w:cs="Arial"/>
        </w:rPr>
        <w:t>60</w:t>
      </w:r>
      <w:r w:rsidRPr="009C245E">
        <w:rPr>
          <w:rFonts w:ascii="Footlight MT Light" w:hAnsi="Footlight MT Light" w:cs="Arial"/>
        </w:rPr>
        <w:t>, parce qu’il nous permettra de  construire l’</w:t>
      </w:r>
      <w:r w:rsidR="00353FB4" w:rsidRPr="009C245E">
        <w:rPr>
          <w:rFonts w:ascii="Footlight MT Light" w:hAnsi="Footlight MT Light" w:cs="Arial"/>
        </w:rPr>
        <w:t xml:space="preserve">Unité et la Solidarité féministe </w:t>
      </w:r>
      <w:r w:rsidRPr="009C245E">
        <w:rPr>
          <w:rFonts w:ascii="Footlight MT Light" w:hAnsi="Footlight MT Light" w:cs="Arial"/>
        </w:rPr>
        <w:t xml:space="preserve"> agissante entre les</w:t>
      </w:r>
      <w:r w:rsidR="0078534E">
        <w:rPr>
          <w:rFonts w:ascii="Footlight MT Light" w:hAnsi="Footlight MT Light" w:cs="Arial"/>
        </w:rPr>
        <w:t xml:space="preserve"> femmes fonctionnaires</w:t>
      </w:r>
      <w:r w:rsidR="00353FB4" w:rsidRPr="009C245E">
        <w:rPr>
          <w:rFonts w:ascii="Footlight MT Light" w:hAnsi="Footlight MT Light" w:cs="Arial"/>
        </w:rPr>
        <w:t xml:space="preserve"> </w:t>
      </w:r>
      <w:r w:rsidRPr="009C245E">
        <w:rPr>
          <w:rFonts w:ascii="Footlight MT Light" w:hAnsi="Footlight MT Light" w:cs="Arial"/>
        </w:rPr>
        <w:t xml:space="preserve">de </w:t>
      </w:r>
      <w:r w:rsidR="0078534E">
        <w:rPr>
          <w:rFonts w:ascii="Footlight MT Light" w:hAnsi="Footlight MT Light" w:cs="Arial"/>
        </w:rPr>
        <w:t>26 provinces de la RDC</w:t>
      </w:r>
      <w:r w:rsidR="00353FB4" w:rsidRPr="009C245E">
        <w:rPr>
          <w:rFonts w:ascii="Footlight MT Light" w:hAnsi="Footlight MT Light" w:cs="Arial"/>
        </w:rPr>
        <w:t xml:space="preserve">, d’échanger nos expériences </w:t>
      </w:r>
      <w:r w:rsidRPr="009C245E">
        <w:rPr>
          <w:rFonts w:ascii="Footlight MT Light" w:hAnsi="Footlight MT Light" w:cs="Arial"/>
        </w:rPr>
        <w:t xml:space="preserve"> et de relever ensemble </w:t>
      </w:r>
      <w:r w:rsidR="001E6906">
        <w:rPr>
          <w:rFonts w:ascii="Footlight MT Light" w:hAnsi="Footlight MT Light" w:cs="Arial"/>
        </w:rPr>
        <w:t xml:space="preserve">tous </w:t>
      </w:r>
      <w:r w:rsidRPr="009C245E">
        <w:rPr>
          <w:rFonts w:ascii="Footlight MT Light" w:hAnsi="Footlight MT Light" w:cs="Arial"/>
        </w:rPr>
        <w:t xml:space="preserve">les défis auxquels les </w:t>
      </w:r>
      <w:r w:rsidR="00353FB4" w:rsidRPr="009C245E">
        <w:rPr>
          <w:rFonts w:ascii="Footlight MT Light" w:hAnsi="Footlight MT Light" w:cs="Arial"/>
        </w:rPr>
        <w:t xml:space="preserve">femmes fonctionnaires </w:t>
      </w:r>
      <w:r w:rsidRPr="009C245E">
        <w:rPr>
          <w:rFonts w:ascii="Footlight MT Light" w:hAnsi="Footlight MT Light" w:cs="Arial"/>
        </w:rPr>
        <w:t xml:space="preserve"> sont confrontés dans l’Unité et la Solidarité. </w:t>
      </w:r>
    </w:p>
    <w:p w:rsidR="008D3C48" w:rsidRPr="009C245E" w:rsidRDefault="008D3C48" w:rsidP="008D3C48">
      <w:pPr>
        <w:pStyle w:val="NormalWeb"/>
        <w:spacing w:before="0" w:beforeAutospacing="0" w:after="0" w:afterAutospacing="0"/>
        <w:jc w:val="both"/>
        <w:rPr>
          <w:rFonts w:ascii="Footlight MT Light" w:hAnsi="Footlight MT Light" w:cs="Arial"/>
        </w:rPr>
      </w:pPr>
    </w:p>
    <w:p w:rsidR="00B72C95" w:rsidRPr="009C245E" w:rsidRDefault="00791C04" w:rsidP="008D3C48">
      <w:pPr>
        <w:pStyle w:val="NormalWeb"/>
        <w:spacing w:before="0" w:beforeAutospacing="0" w:after="0" w:afterAutospacing="0"/>
        <w:jc w:val="both"/>
        <w:rPr>
          <w:rFonts w:ascii="Footlight MT Light" w:hAnsi="Footlight MT Light" w:cs="Arial"/>
        </w:rPr>
      </w:pPr>
      <w:r w:rsidRPr="009C245E">
        <w:rPr>
          <w:rFonts w:ascii="Footlight MT Light" w:hAnsi="Footlight MT Light" w:cs="Arial"/>
        </w:rPr>
        <w:t>Nous sommes  très  conscien</w:t>
      </w:r>
      <w:r w:rsidR="001E6906">
        <w:rPr>
          <w:rFonts w:ascii="Footlight MT Light" w:hAnsi="Footlight MT Light" w:cs="Arial"/>
        </w:rPr>
        <w:t xml:space="preserve">tes que les défis auxquels, vous  devez </w:t>
      </w:r>
      <w:r w:rsidRPr="009C245E">
        <w:rPr>
          <w:rFonts w:ascii="Footlight MT Light" w:hAnsi="Footlight MT Light" w:cs="Arial"/>
        </w:rPr>
        <w:t xml:space="preserve"> fai</w:t>
      </w:r>
      <w:r w:rsidR="001E6906">
        <w:rPr>
          <w:rFonts w:ascii="Footlight MT Light" w:hAnsi="Footlight MT Light" w:cs="Arial"/>
        </w:rPr>
        <w:t xml:space="preserve">re face sont énormes, mais vous ne devez </w:t>
      </w:r>
      <w:r w:rsidRPr="009C245E">
        <w:rPr>
          <w:rFonts w:ascii="Footlight MT Light" w:hAnsi="Footlight MT Light" w:cs="Arial"/>
        </w:rPr>
        <w:t xml:space="preserve"> pas</w:t>
      </w:r>
      <w:r w:rsidR="001E6906">
        <w:rPr>
          <w:rFonts w:ascii="Footlight MT Light" w:hAnsi="Footlight MT Light" w:cs="Arial"/>
        </w:rPr>
        <w:t xml:space="preserve"> nous laisser faire, il est de v</w:t>
      </w:r>
      <w:r w:rsidRPr="009C245E">
        <w:rPr>
          <w:rFonts w:ascii="Footlight MT Light" w:hAnsi="Footlight MT Light" w:cs="Arial"/>
        </w:rPr>
        <w:t>otre devoir de lutter chaque jour ,  chaque heur</w:t>
      </w:r>
      <w:r w:rsidR="001E6906">
        <w:rPr>
          <w:rFonts w:ascii="Footlight MT Light" w:hAnsi="Footlight MT Light" w:cs="Arial"/>
        </w:rPr>
        <w:t>e, nuit et jour  pour d</w:t>
      </w:r>
      <w:r w:rsidR="0078534E">
        <w:rPr>
          <w:rFonts w:ascii="Footlight MT Light" w:hAnsi="Footlight MT Light" w:cs="Arial"/>
        </w:rPr>
        <w:t>éfendre avec acharnement tous</w:t>
      </w:r>
      <w:r w:rsidR="001E6906">
        <w:rPr>
          <w:rFonts w:ascii="Footlight MT Light" w:hAnsi="Footlight MT Light" w:cs="Arial"/>
        </w:rPr>
        <w:t xml:space="preserve"> vos droits mais aussi vos</w:t>
      </w:r>
      <w:r w:rsidRPr="009C245E">
        <w:rPr>
          <w:rFonts w:ascii="Footlight MT Light" w:hAnsi="Footlight MT Light" w:cs="Arial"/>
        </w:rPr>
        <w:t xml:space="preserve"> devoirs et obligations dans une société qui change rapidement dont la femme doit jouer un </w:t>
      </w:r>
      <w:r w:rsidR="0078534E" w:rsidRPr="009C245E">
        <w:rPr>
          <w:rFonts w:ascii="Footlight MT Light" w:hAnsi="Footlight MT Light" w:cs="Arial"/>
        </w:rPr>
        <w:t>rôle</w:t>
      </w:r>
      <w:r w:rsidRPr="009C245E">
        <w:rPr>
          <w:rFonts w:ascii="Footlight MT Light" w:hAnsi="Footlight MT Light" w:cs="Arial"/>
        </w:rPr>
        <w:t xml:space="preserve"> de premièr</w:t>
      </w:r>
      <w:r w:rsidR="0078534E">
        <w:rPr>
          <w:rFonts w:ascii="Footlight MT Light" w:hAnsi="Footlight MT Light" w:cs="Arial"/>
        </w:rPr>
        <w:t>e plan non seulement comme mère</w:t>
      </w:r>
      <w:r w:rsidRPr="009C245E">
        <w:rPr>
          <w:rFonts w:ascii="Footlight MT Light" w:hAnsi="Footlight MT Light" w:cs="Arial"/>
        </w:rPr>
        <w:t xml:space="preserve">, cellule </w:t>
      </w:r>
      <w:r w:rsidR="0078534E">
        <w:rPr>
          <w:rFonts w:ascii="Footlight MT Light" w:hAnsi="Footlight MT Light" w:cs="Arial"/>
        </w:rPr>
        <w:t>de base de la Nation Congolaise</w:t>
      </w:r>
      <w:r w:rsidRPr="009C245E">
        <w:rPr>
          <w:rFonts w:ascii="Footlight MT Light" w:hAnsi="Footlight MT Light" w:cs="Arial"/>
        </w:rPr>
        <w:t xml:space="preserve">, mais également comme </w:t>
      </w:r>
      <w:r w:rsidR="00B72C95" w:rsidRPr="009C245E">
        <w:rPr>
          <w:rFonts w:ascii="Footlight MT Light" w:hAnsi="Footlight MT Light" w:cs="Arial"/>
        </w:rPr>
        <w:t>artisane</w:t>
      </w:r>
      <w:r w:rsidRPr="009C245E">
        <w:rPr>
          <w:rFonts w:ascii="Footlight MT Light" w:hAnsi="Footlight MT Light" w:cs="Arial"/>
        </w:rPr>
        <w:t xml:space="preserve"> de développement </w:t>
      </w:r>
      <w:r w:rsidR="00B72C95" w:rsidRPr="009C245E">
        <w:rPr>
          <w:rFonts w:ascii="Footlight MT Light" w:hAnsi="Footlight MT Light" w:cs="Arial"/>
        </w:rPr>
        <w:t>et de la paix durable dont la RDC a grandement besoin pour se développer.</w:t>
      </w:r>
    </w:p>
    <w:p w:rsidR="008D3C48" w:rsidRPr="009C245E" w:rsidRDefault="008D3C48" w:rsidP="008D3C48">
      <w:pPr>
        <w:pStyle w:val="NormalWeb"/>
        <w:spacing w:before="0" w:beforeAutospacing="0" w:after="0" w:afterAutospacing="0"/>
        <w:jc w:val="both"/>
        <w:rPr>
          <w:rFonts w:ascii="Footlight MT Light" w:hAnsi="Footlight MT Light" w:cs="Arial"/>
        </w:rPr>
      </w:pPr>
    </w:p>
    <w:p w:rsidR="00790156" w:rsidRDefault="00B72C95" w:rsidP="008D3C48">
      <w:pPr>
        <w:pStyle w:val="NormalWeb"/>
        <w:spacing w:before="0" w:beforeAutospacing="0" w:after="0" w:afterAutospacing="0"/>
        <w:jc w:val="both"/>
        <w:rPr>
          <w:rFonts w:ascii="Footlight MT Light" w:hAnsi="Footlight MT Light" w:cs="Arial"/>
        </w:rPr>
      </w:pPr>
      <w:r w:rsidRPr="009C245E">
        <w:rPr>
          <w:rFonts w:ascii="Footlight MT Light" w:hAnsi="Footlight MT Light" w:cs="Arial"/>
        </w:rPr>
        <w:t xml:space="preserve">Les femmes fonctionnaires de la RDC qui représentent 18  % seulement des effectifs des fonctionnaires estiment aujourd’hui à plus de 1.200.000 fonctionnaires, doivent poursuivre la lutte pour arriver à un effectif de 30% des femmes fonctionnaires à l’horizon 2030. Les grandes questions de la féminisation de VIH/SIDA et les IST dans le milieu du travail, la promotion pendant la </w:t>
      </w:r>
      <w:r w:rsidR="00790156" w:rsidRPr="009C245E">
        <w:rPr>
          <w:rFonts w:ascii="Footlight MT Light" w:hAnsi="Footlight MT Light" w:cs="Arial"/>
        </w:rPr>
        <w:t>carrière,</w:t>
      </w:r>
      <w:r w:rsidRPr="009C245E">
        <w:rPr>
          <w:rFonts w:ascii="Footlight MT Light" w:hAnsi="Footlight MT Light" w:cs="Arial"/>
        </w:rPr>
        <w:t xml:space="preserve"> la formation </w:t>
      </w:r>
      <w:r w:rsidR="00790156" w:rsidRPr="009C245E">
        <w:rPr>
          <w:rFonts w:ascii="Footlight MT Light" w:hAnsi="Footlight MT Light" w:cs="Arial"/>
        </w:rPr>
        <w:t xml:space="preserve">professionnelle, la participation au dialogue social et à la prise des </w:t>
      </w:r>
      <w:r w:rsidR="00787D2F" w:rsidRPr="009C245E">
        <w:rPr>
          <w:rFonts w:ascii="Footlight MT Light" w:hAnsi="Footlight MT Light" w:cs="Arial"/>
        </w:rPr>
        <w:t>décisions</w:t>
      </w:r>
      <w:r w:rsidR="00790156" w:rsidRPr="009C245E">
        <w:rPr>
          <w:rFonts w:ascii="Footlight MT Light" w:hAnsi="Footlight MT Light" w:cs="Arial"/>
        </w:rPr>
        <w:t xml:space="preserve">  et c…</w:t>
      </w:r>
      <w:r w:rsidRPr="009C245E">
        <w:rPr>
          <w:rFonts w:ascii="Footlight MT Light" w:hAnsi="Footlight MT Light" w:cs="Arial"/>
        </w:rPr>
        <w:t xml:space="preserve"> </w:t>
      </w:r>
      <w:r w:rsidR="00787D2F">
        <w:rPr>
          <w:rFonts w:ascii="Footlight MT Light" w:hAnsi="Footlight MT Light" w:cs="Arial"/>
        </w:rPr>
        <w:t>seront au centre de v</w:t>
      </w:r>
      <w:r w:rsidR="00790156" w:rsidRPr="009C245E">
        <w:rPr>
          <w:rFonts w:ascii="Footlight MT Light" w:hAnsi="Footlight MT Light" w:cs="Arial"/>
        </w:rPr>
        <w:t>otre Congrès.</w:t>
      </w:r>
    </w:p>
    <w:p w:rsidR="0078534E" w:rsidRPr="0078534E" w:rsidRDefault="0078534E" w:rsidP="008D3C48">
      <w:pPr>
        <w:pStyle w:val="NormalWeb"/>
        <w:spacing w:before="0" w:beforeAutospacing="0" w:after="0" w:afterAutospacing="0"/>
        <w:jc w:val="both"/>
        <w:rPr>
          <w:rFonts w:ascii="Footlight MT Light" w:hAnsi="Footlight MT Light" w:cs="Arial"/>
          <w:sz w:val="14"/>
          <w:szCs w:val="14"/>
        </w:rPr>
      </w:pPr>
    </w:p>
    <w:p w:rsidR="008D3C48" w:rsidRDefault="00790156" w:rsidP="008D3C48">
      <w:pPr>
        <w:pStyle w:val="NormalWeb"/>
        <w:spacing w:before="0" w:beforeAutospacing="0" w:after="0" w:afterAutospacing="0"/>
        <w:jc w:val="both"/>
        <w:rPr>
          <w:rFonts w:ascii="Footlight MT Light" w:hAnsi="Footlight MT Light" w:cs="Arial"/>
        </w:rPr>
      </w:pPr>
      <w:r w:rsidRPr="009C245E">
        <w:rPr>
          <w:rFonts w:ascii="Footlight MT Light" w:hAnsi="Footlight MT Light" w:cs="Arial"/>
        </w:rPr>
        <w:t>Pour l</w:t>
      </w:r>
      <w:r w:rsidR="0078534E">
        <w:rPr>
          <w:rFonts w:ascii="Footlight MT Light" w:hAnsi="Footlight MT Light" w:cs="Arial"/>
        </w:rPr>
        <w:t>es femmes fonctionnaires des 26 provinces de la RDC</w:t>
      </w:r>
      <w:r w:rsidRPr="009C245E">
        <w:rPr>
          <w:rFonts w:ascii="Footlight MT Light" w:hAnsi="Footlight MT Light" w:cs="Arial"/>
        </w:rPr>
        <w:t>,  n</w:t>
      </w:r>
      <w:r w:rsidR="008D3C48" w:rsidRPr="009C245E">
        <w:rPr>
          <w:rFonts w:ascii="Footlight MT Light" w:hAnsi="Footlight MT Light" w:cs="Arial"/>
        </w:rPr>
        <w:t>ous travaillons pour vous et avec vous pour</w:t>
      </w:r>
      <w:r w:rsidR="0078534E">
        <w:rPr>
          <w:rFonts w:ascii="Footlight MT Light" w:hAnsi="Footlight MT Light" w:cs="Arial"/>
        </w:rPr>
        <w:t xml:space="preserve"> la réussite totale de votre Congrès et pour rendre</w:t>
      </w:r>
      <w:r w:rsidR="008D3C48" w:rsidRPr="009C245E">
        <w:rPr>
          <w:rFonts w:ascii="Footlight MT Light" w:hAnsi="Footlight MT Light" w:cs="Arial"/>
        </w:rPr>
        <w:t xml:space="preserve"> votre </w:t>
      </w:r>
      <w:r w:rsidR="0078534E">
        <w:rPr>
          <w:rFonts w:ascii="Footlight MT Light" w:hAnsi="Footlight MT Light" w:cs="Arial"/>
        </w:rPr>
        <w:t>séjour à Kinshasa</w:t>
      </w:r>
      <w:r w:rsidR="008D3C48" w:rsidRPr="009C245E">
        <w:rPr>
          <w:rFonts w:ascii="Footlight MT Light" w:hAnsi="Footlight MT Light" w:cs="Arial"/>
        </w:rPr>
        <w:t xml:space="preserve"> très agréable en mettant à votre disposition t</w:t>
      </w:r>
      <w:r w:rsidR="0078534E">
        <w:rPr>
          <w:rFonts w:ascii="Footlight MT Light" w:hAnsi="Footlight MT Light" w:cs="Arial"/>
        </w:rPr>
        <w:t>outes les</w:t>
      </w:r>
      <w:r w:rsidR="00787D2F">
        <w:rPr>
          <w:rFonts w:ascii="Footlight MT Light" w:hAnsi="Footlight MT Light" w:cs="Arial"/>
        </w:rPr>
        <w:t xml:space="preserve"> informations </w:t>
      </w:r>
      <w:r w:rsidR="005D6993">
        <w:rPr>
          <w:rFonts w:ascii="Footlight MT Light" w:hAnsi="Footlight MT Light" w:cs="Arial"/>
        </w:rPr>
        <w:t xml:space="preserve">nécessaires </w:t>
      </w:r>
      <w:r w:rsidR="0078534E">
        <w:rPr>
          <w:rFonts w:ascii="Footlight MT Light" w:hAnsi="Footlight MT Light" w:cs="Arial"/>
        </w:rPr>
        <w:t>qui seront mises à jour</w:t>
      </w:r>
      <w:r w:rsidR="008D3C48" w:rsidRPr="009C245E">
        <w:rPr>
          <w:rFonts w:ascii="Footlight MT Light" w:hAnsi="Footlight MT Light" w:cs="Arial"/>
        </w:rPr>
        <w:t xml:space="preserve"> pour vous aider d’organiser votre </w:t>
      </w:r>
      <w:r w:rsidR="0078534E">
        <w:rPr>
          <w:rFonts w:ascii="Footlight MT Light" w:hAnsi="Footlight MT Light" w:cs="Arial"/>
        </w:rPr>
        <w:t xml:space="preserve"> voyager à Kinshasa</w:t>
      </w:r>
      <w:r w:rsidR="008D3C48" w:rsidRPr="009C245E">
        <w:rPr>
          <w:rFonts w:ascii="Footlight MT Light" w:hAnsi="Footlight MT Light" w:cs="Arial"/>
        </w:rPr>
        <w:t xml:space="preserve"> dans les meilleurs conditions possibles.</w:t>
      </w:r>
    </w:p>
    <w:p w:rsidR="000F1AB5" w:rsidRPr="009C245E" w:rsidRDefault="0078534E" w:rsidP="008D3C48">
      <w:pPr>
        <w:pStyle w:val="NormalWeb"/>
        <w:spacing w:before="0" w:beforeAutospacing="0" w:after="0" w:afterAutospacing="0"/>
        <w:jc w:val="both"/>
        <w:rPr>
          <w:rFonts w:ascii="Footlight MT Light" w:hAnsi="Footlight MT Light" w:cs="Arial"/>
        </w:rPr>
      </w:pPr>
      <w:r>
        <w:rPr>
          <w:rFonts w:ascii="Footlight MT Light" w:hAnsi="Footlight MT Light" w:cs="Arial"/>
        </w:rPr>
        <w:lastRenderedPageBreak/>
        <w:t>Le CREFAC (</w:t>
      </w:r>
      <w:r w:rsidR="005D6993">
        <w:rPr>
          <w:rFonts w:ascii="Footlight MT Light" w:hAnsi="Footlight MT Light" w:cs="Arial"/>
        </w:rPr>
        <w:t>Conseil Régional des Femmes de l’Afrique Centrale) place toute sa confiance aux Autorités Congolaises (</w:t>
      </w:r>
      <w:r>
        <w:rPr>
          <w:rFonts w:ascii="Footlight MT Light" w:hAnsi="Footlight MT Light" w:cs="Arial"/>
        </w:rPr>
        <w:t>R</w:t>
      </w:r>
      <w:r w:rsidR="005D6993">
        <w:rPr>
          <w:rFonts w:ascii="Footlight MT Light" w:hAnsi="Footlight MT Light" w:cs="Arial"/>
        </w:rPr>
        <w:t xml:space="preserve">DC) qui ont acceptent de soutenir ce </w:t>
      </w:r>
      <w:r>
        <w:rPr>
          <w:rFonts w:ascii="Footlight MT Light" w:hAnsi="Footlight MT Light" w:cs="Arial"/>
        </w:rPr>
        <w:t>congrès qui est l’un de</w:t>
      </w:r>
      <w:r w:rsidR="008D3C48" w:rsidRPr="009C245E">
        <w:rPr>
          <w:rFonts w:ascii="Footlight MT Light" w:hAnsi="Footlight MT Light" w:cs="Arial"/>
        </w:rPr>
        <w:t xml:space="preserve"> plus grand</w:t>
      </w:r>
      <w:r w:rsidR="00790156" w:rsidRPr="009C245E">
        <w:rPr>
          <w:rFonts w:ascii="Footlight MT Light" w:hAnsi="Footlight MT Light" w:cs="Arial"/>
        </w:rPr>
        <w:t xml:space="preserve"> événement</w:t>
      </w:r>
      <w:r w:rsidR="005D6993">
        <w:rPr>
          <w:rFonts w:ascii="Footlight MT Light" w:hAnsi="Footlight MT Light" w:cs="Arial"/>
        </w:rPr>
        <w:t xml:space="preserve"> féministe de la RDC en 2025. Nous attendons plus de </w:t>
      </w:r>
      <w:r w:rsidR="00790156" w:rsidRPr="009C245E">
        <w:rPr>
          <w:rFonts w:ascii="Footlight MT Light" w:hAnsi="Footlight MT Light" w:cs="Arial"/>
        </w:rPr>
        <w:t>1.000 femmes fonctionnaires</w:t>
      </w:r>
      <w:r>
        <w:rPr>
          <w:rFonts w:ascii="Footlight MT Light" w:hAnsi="Footlight MT Light" w:cs="Arial"/>
        </w:rPr>
        <w:t xml:space="preserve">  qui viendront</w:t>
      </w:r>
      <w:r w:rsidR="005D6993">
        <w:rPr>
          <w:rFonts w:ascii="Footlight MT Light" w:hAnsi="Footlight MT Light" w:cs="Arial"/>
        </w:rPr>
        <w:t xml:space="preserve"> de 26 provinces de la RDC. </w:t>
      </w:r>
      <w:r w:rsidR="000F1AB5" w:rsidRPr="009C245E">
        <w:rPr>
          <w:rFonts w:ascii="Footlight MT Light" w:hAnsi="Footlight MT Light" w:cs="Arial"/>
        </w:rPr>
        <w:t>Nous</w:t>
      </w:r>
      <w:r w:rsidR="00790156" w:rsidRPr="009C245E">
        <w:rPr>
          <w:rFonts w:ascii="Footlight MT Light" w:hAnsi="Footlight MT Light" w:cs="Arial"/>
        </w:rPr>
        <w:t xml:space="preserve"> avons </w:t>
      </w:r>
      <w:r>
        <w:rPr>
          <w:rFonts w:ascii="Footlight MT Light" w:hAnsi="Footlight MT Light" w:cs="Arial"/>
        </w:rPr>
        <w:t>le plaisir</w:t>
      </w:r>
      <w:r w:rsidR="008D3C48" w:rsidRPr="009C245E">
        <w:rPr>
          <w:rFonts w:ascii="Footlight MT Light" w:hAnsi="Footlight MT Light" w:cs="Arial"/>
        </w:rPr>
        <w:t xml:space="preserve"> de vous </w:t>
      </w:r>
      <w:r w:rsidR="00790156" w:rsidRPr="009C245E">
        <w:rPr>
          <w:rFonts w:ascii="Footlight MT Light" w:hAnsi="Footlight MT Light" w:cs="Arial"/>
        </w:rPr>
        <w:t>annoncer que tou</w:t>
      </w:r>
      <w:r w:rsidR="008D3C48" w:rsidRPr="009C245E">
        <w:rPr>
          <w:rFonts w:ascii="Footlight MT Light" w:hAnsi="Footlight MT Light" w:cs="Arial"/>
        </w:rPr>
        <w:t>s les</w:t>
      </w:r>
      <w:r w:rsidR="005D6993">
        <w:rPr>
          <w:rFonts w:ascii="Footlight MT Light" w:hAnsi="Footlight MT Light" w:cs="Arial"/>
        </w:rPr>
        <w:t xml:space="preserve"> Ministères provinciaux de 26 provinces</w:t>
      </w:r>
      <w:r w:rsidR="000F1AB5" w:rsidRPr="009C245E">
        <w:rPr>
          <w:rFonts w:ascii="Footlight MT Light" w:hAnsi="Footlight MT Light" w:cs="Arial"/>
        </w:rPr>
        <w:t>, tous les Etablissements publics</w:t>
      </w:r>
      <w:r w:rsidR="005D6993">
        <w:rPr>
          <w:rFonts w:ascii="Footlight MT Light" w:hAnsi="Footlight MT Light" w:cs="Arial"/>
        </w:rPr>
        <w:t>, Entre</w:t>
      </w:r>
      <w:r>
        <w:rPr>
          <w:rFonts w:ascii="Footlight MT Light" w:hAnsi="Footlight MT Light" w:cs="Arial"/>
        </w:rPr>
        <w:t>prises publiques</w:t>
      </w:r>
      <w:r w:rsidR="000F1AB5" w:rsidRPr="009C245E">
        <w:rPr>
          <w:rFonts w:ascii="Footlight MT Light" w:hAnsi="Footlight MT Light" w:cs="Arial"/>
        </w:rPr>
        <w:t xml:space="preserve"> et des services publics de 26  provinces </w:t>
      </w:r>
      <w:r w:rsidR="008D3C48" w:rsidRPr="009C245E">
        <w:rPr>
          <w:rFonts w:ascii="Footlight MT Light" w:hAnsi="Footlight MT Light" w:cs="Arial"/>
        </w:rPr>
        <w:t xml:space="preserve"> </w:t>
      </w:r>
      <w:r w:rsidR="000F1AB5" w:rsidRPr="009C245E">
        <w:rPr>
          <w:rFonts w:ascii="Footlight MT Light" w:hAnsi="Footlight MT Light" w:cs="Arial"/>
        </w:rPr>
        <w:t>participeront à ce Congrès historique.</w:t>
      </w:r>
    </w:p>
    <w:p w:rsidR="000F1AB5" w:rsidRPr="009C245E" w:rsidRDefault="000F1AB5" w:rsidP="008D3C48">
      <w:pPr>
        <w:pStyle w:val="NormalWeb"/>
        <w:spacing w:before="0" w:beforeAutospacing="0" w:after="0" w:afterAutospacing="0"/>
        <w:jc w:val="both"/>
        <w:rPr>
          <w:rFonts w:ascii="Footlight MT Light" w:hAnsi="Footlight MT Light" w:cs="Arial"/>
        </w:rPr>
      </w:pPr>
    </w:p>
    <w:p w:rsidR="008D3C48" w:rsidRPr="009C245E" w:rsidRDefault="008D3C48" w:rsidP="008D3C48">
      <w:pPr>
        <w:pStyle w:val="NormalWeb"/>
        <w:spacing w:before="0" w:beforeAutospacing="0" w:after="0" w:afterAutospacing="0"/>
        <w:jc w:val="both"/>
        <w:rPr>
          <w:rFonts w:ascii="Footlight MT Light" w:hAnsi="Footlight MT Light" w:cs="Arial"/>
        </w:rPr>
      </w:pPr>
      <w:r w:rsidRPr="009C245E">
        <w:rPr>
          <w:rFonts w:ascii="Footlight MT Light" w:hAnsi="Footlight MT Light" w:cs="Arial"/>
        </w:rPr>
        <w:t>Nous félicitons  sinc</w:t>
      </w:r>
      <w:r w:rsidR="00787D2F">
        <w:rPr>
          <w:rFonts w:ascii="Footlight MT Light" w:hAnsi="Footlight MT Light" w:cs="Arial"/>
        </w:rPr>
        <w:t>èrement, nos sœurs</w:t>
      </w:r>
      <w:r w:rsidRPr="009C245E">
        <w:rPr>
          <w:rFonts w:ascii="Footlight MT Light" w:hAnsi="Footlight MT Light" w:cs="Arial"/>
        </w:rPr>
        <w:t xml:space="preserve">, </w:t>
      </w:r>
      <w:r w:rsidR="00F9794F" w:rsidRPr="009C245E">
        <w:rPr>
          <w:rFonts w:ascii="Footlight MT Light" w:hAnsi="Footlight MT Light" w:cs="Arial"/>
        </w:rPr>
        <w:t xml:space="preserve">femmes fonctionnaires de grand Katanga qui ont déjà confirmé leur </w:t>
      </w:r>
      <w:r w:rsidRPr="009C245E">
        <w:rPr>
          <w:rFonts w:ascii="Footlight MT Light" w:hAnsi="Footlight MT Light" w:cs="Arial"/>
        </w:rPr>
        <w:t xml:space="preserve"> participation </w:t>
      </w:r>
      <w:r w:rsidR="00F9794F" w:rsidRPr="009C245E">
        <w:rPr>
          <w:rFonts w:ascii="Footlight MT Light" w:hAnsi="Footlight MT Light" w:cs="Arial"/>
        </w:rPr>
        <w:t>avec 104  femmes fonctionnaires</w:t>
      </w:r>
      <w:r w:rsidRPr="009C245E">
        <w:rPr>
          <w:rFonts w:ascii="Footlight MT Light" w:hAnsi="Footlight MT Light" w:cs="Arial"/>
        </w:rPr>
        <w:t>,</w:t>
      </w:r>
      <w:r w:rsidR="00F9794F" w:rsidRPr="009C245E">
        <w:rPr>
          <w:rFonts w:ascii="Footlight MT Light" w:hAnsi="Footlight MT Light" w:cs="Arial"/>
        </w:rPr>
        <w:t xml:space="preserve"> suivis de grand Kivu avec 94 femmes fonctionnaires. Nous espérons que la Grande province orientale, le Grand Equateur et le Grand Kassaï et l’ancienne Province de Léopoldville (Kinshasa et Kongo Central) annoncera très bientôt </w:t>
      </w:r>
      <w:r w:rsidR="0078534E" w:rsidRPr="009C245E">
        <w:rPr>
          <w:rFonts w:ascii="Footlight MT Light" w:hAnsi="Footlight MT Light" w:cs="Arial"/>
        </w:rPr>
        <w:t>leur participation</w:t>
      </w:r>
      <w:r w:rsidR="00F9794F" w:rsidRPr="009C245E">
        <w:rPr>
          <w:rFonts w:ascii="Footlight MT Light" w:hAnsi="Footlight MT Light" w:cs="Arial"/>
        </w:rPr>
        <w:t>.</w:t>
      </w:r>
    </w:p>
    <w:p w:rsidR="008D3C48" w:rsidRPr="009C245E" w:rsidRDefault="008D3C48" w:rsidP="008D3C48">
      <w:pPr>
        <w:pStyle w:val="NormalWeb"/>
        <w:spacing w:before="0" w:beforeAutospacing="0" w:after="0" w:afterAutospacing="0"/>
        <w:jc w:val="both"/>
        <w:rPr>
          <w:rFonts w:ascii="Footlight MT Light" w:hAnsi="Footlight MT Light" w:cs="Arial"/>
        </w:rPr>
      </w:pPr>
    </w:p>
    <w:p w:rsidR="000F1AB5" w:rsidRPr="009C245E" w:rsidRDefault="00787D2F" w:rsidP="008D3C48">
      <w:pPr>
        <w:pStyle w:val="NormalWeb"/>
        <w:spacing w:before="0" w:beforeAutospacing="0" w:after="0" w:afterAutospacing="0"/>
        <w:jc w:val="both"/>
        <w:rPr>
          <w:rFonts w:ascii="Footlight MT Light" w:hAnsi="Footlight MT Light" w:cs="Arial"/>
        </w:rPr>
      </w:pPr>
      <w:r>
        <w:rPr>
          <w:rFonts w:ascii="Footlight MT Light" w:hAnsi="Footlight MT Light" w:cs="Arial"/>
        </w:rPr>
        <w:t>Toutes les femmes fonctionnaires des pays de  l’Afrique Centrale ont les jeux braques sur Kinshasa et vous souhaitent le plein succès pour votre premier Congrès</w:t>
      </w:r>
      <w:proofErr w:type="gramStart"/>
      <w:r w:rsidR="000F1AB5" w:rsidRPr="009C245E">
        <w:rPr>
          <w:rFonts w:ascii="Footlight MT Light" w:hAnsi="Footlight MT Light" w:cs="Arial"/>
        </w:rPr>
        <w:t>..</w:t>
      </w:r>
      <w:proofErr w:type="gramEnd"/>
    </w:p>
    <w:p w:rsidR="008D3C48" w:rsidRPr="009C245E" w:rsidRDefault="008D3C48" w:rsidP="008D3C48">
      <w:pPr>
        <w:pStyle w:val="NormalWeb"/>
        <w:spacing w:before="0" w:beforeAutospacing="0" w:after="0" w:afterAutospacing="0"/>
        <w:jc w:val="both"/>
        <w:rPr>
          <w:rFonts w:ascii="Footlight MT Light" w:hAnsi="Footlight MT Light" w:cs="Arial"/>
        </w:rPr>
      </w:pPr>
    </w:p>
    <w:p w:rsidR="008D3C48" w:rsidRPr="009C245E" w:rsidRDefault="008D3C48" w:rsidP="008D3C48">
      <w:pPr>
        <w:pStyle w:val="NormalWeb"/>
        <w:spacing w:before="0" w:beforeAutospacing="0" w:after="0" w:afterAutospacing="0"/>
        <w:jc w:val="center"/>
        <w:rPr>
          <w:rFonts w:ascii="Footlight MT Light" w:hAnsi="Footlight MT Light" w:cs="Arial"/>
        </w:rPr>
      </w:pPr>
      <w:r w:rsidRPr="009C245E">
        <w:rPr>
          <w:rFonts w:ascii="Footlight MT Light" w:hAnsi="Footlight MT Light" w:cs="Arial"/>
        </w:rPr>
        <w:t xml:space="preserve">           </w:t>
      </w:r>
      <w:r w:rsidR="00622216">
        <w:rPr>
          <w:rFonts w:ascii="Footlight MT Light" w:hAnsi="Footlight MT Light" w:cs="Arial"/>
        </w:rPr>
        <w:t xml:space="preserve">                             Présidente du  CREFAC </w:t>
      </w:r>
      <w:r w:rsidR="000F1AB5" w:rsidRPr="009C245E">
        <w:rPr>
          <w:rFonts w:ascii="Footlight MT Light" w:hAnsi="Footlight MT Light" w:cs="Arial"/>
        </w:rPr>
        <w:t xml:space="preserve"> </w:t>
      </w:r>
    </w:p>
    <w:p w:rsidR="000F1AB5" w:rsidRPr="009C245E" w:rsidRDefault="000F1AB5" w:rsidP="008D3C48">
      <w:pPr>
        <w:pStyle w:val="NormalWeb"/>
        <w:spacing w:before="0" w:beforeAutospacing="0" w:after="0" w:afterAutospacing="0"/>
        <w:jc w:val="center"/>
        <w:rPr>
          <w:rFonts w:ascii="Footlight MT Light" w:hAnsi="Footlight MT Light" w:cs="Arial"/>
        </w:rPr>
      </w:pPr>
    </w:p>
    <w:p w:rsidR="000F1AB5" w:rsidRDefault="00622216" w:rsidP="008D3C48">
      <w:pPr>
        <w:pStyle w:val="NormalWeb"/>
        <w:spacing w:before="0" w:beforeAutospacing="0" w:after="0" w:afterAutospacing="0"/>
        <w:jc w:val="center"/>
        <w:rPr>
          <w:rFonts w:ascii="Footlight MT Light" w:hAnsi="Footlight MT Light" w:cs="Arial"/>
        </w:rPr>
      </w:pPr>
      <w:r>
        <w:rPr>
          <w:rFonts w:ascii="Footlight MT Light" w:hAnsi="Footlight MT Light" w:cs="Arial"/>
        </w:rPr>
        <w:t xml:space="preserve">                                            </w:t>
      </w:r>
      <w:r w:rsidR="00976780">
        <w:rPr>
          <w:rFonts w:ascii="Footlight MT Light" w:hAnsi="Footlight MT Light" w:cs="Arial"/>
        </w:rPr>
        <w:t xml:space="preserve">Prof Gabrielle KUMASSI BOLEYAS </w:t>
      </w:r>
    </w:p>
    <w:p w:rsidR="00787D2F" w:rsidRDefault="00787D2F" w:rsidP="008D3C48">
      <w:pPr>
        <w:pStyle w:val="NormalWeb"/>
        <w:spacing w:before="0" w:beforeAutospacing="0" w:after="0" w:afterAutospacing="0"/>
        <w:jc w:val="center"/>
        <w:rPr>
          <w:rFonts w:ascii="Footlight MT Light" w:hAnsi="Footlight MT Light" w:cs="Arial"/>
        </w:rPr>
      </w:pPr>
    </w:p>
    <w:p w:rsidR="00787D2F" w:rsidRDefault="00787D2F" w:rsidP="008D3C48">
      <w:pPr>
        <w:pStyle w:val="NormalWeb"/>
        <w:spacing w:before="0" w:beforeAutospacing="0" w:after="0" w:afterAutospacing="0"/>
        <w:jc w:val="center"/>
        <w:rPr>
          <w:rFonts w:ascii="Footlight MT Light" w:hAnsi="Footlight MT Light" w:cs="Arial"/>
        </w:rPr>
      </w:pPr>
    </w:p>
    <w:p w:rsidR="00787D2F" w:rsidRDefault="00787D2F" w:rsidP="008D3C48">
      <w:pPr>
        <w:pStyle w:val="NormalWeb"/>
        <w:spacing w:before="0" w:beforeAutospacing="0" w:after="0" w:afterAutospacing="0"/>
        <w:jc w:val="center"/>
        <w:rPr>
          <w:rFonts w:ascii="Footlight MT Light" w:hAnsi="Footlight MT Light" w:cs="Arial"/>
        </w:rPr>
      </w:pPr>
    </w:p>
    <w:p w:rsidR="00787D2F" w:rsidRDefault="00787D2F" w:rsidP="008D3C48">
      <w:pPr>
        <w:pStyle w:val="NormalWeb"/>
        <w:spacing w:before="0" w:beforeAutospacing="0" w:after="0" w:afterAutospacing="0"/>
        <w:jc w:val="center"/>
        <w:rPr>
          <w:rFonts w:ascii="Footlight MT Light" w:hAnsi="Footlight MT Light" w:cs="Arial"/>
        </w:rPr>
      </w:pPr>
    </w:p>
    <w:p w:rsidR="00787D2F" w:rsidRDefault="00787D2F" w:rsidP="008D3C48">
      <w:pPr>
        <w:pStyle w:val="NormalWeb"/>
        <w:spacing w:before="0" w:beforeAutospacing="0" w:after="0" w:afterAutospacing="0"/>
        <w:jc w:val="center"/>
        <w:rPr>
          <w:rFonts w:ascii="Footlight MT Light" w:hAnsi="Footlight MT Light" w:cs="Arial"/>
        </w:rPr>
      </w:pPr>
    </w:p>
    <w:p w:rsidR="00787D2F" w:rsidRDefault="00787D2F" w:rsidP="008D3C48">
      <w:pPr>
        <w:pStyle w:val="NormalWeb"/>
        <w:spacing w:before="0" w:beforeAutospacing="0" w:after="0" w:afterAutospacing="0"/>
        <w:jc w:val="center"/>
        <w:rPr>
          <w:rFonts w:ascii="Footlight MT Light" w:hAnsi="Footlight MT Light" w:cs="Arial"/>
        </w:rPr>
      </w:pPr>
    </w:p>
    <w:p w:rsidR="00787D2F" w:rsidRDefault="00787D2F" w:rsidP="008D3C48">
      <w:pPr>
        <w:pStyle w:val="NormalWeb"/>
        <w:spacing w:before="0" w:beforeAutospacing="0" w:after="0" w:afterAutospacing="0"/>
        <w:jc w:val="center"/>
        <w:rPr>
          <w:rFonts w:ascii="Footlight MT Light" w:hAnsi="Footlight MT Light" w:cs="Arial"/>
        </w:rPr>
      </w:pPr>
    </w:p>
    <w:p w:rsidR="00787D2F" w:rsidRDefault="00787D2F" w:rsidP="008D3C48">
      <w:pPr>
        <w:pStyle w:val="NormalWeb"/>
        <w:spacing w:before="0" w:beforeAutospacing="0" w:after="0" w:afterAutospacing="0"/>
        <w:jc w:val="center"/>
        <w:rPr>
          <w:rFonts w:ascii="Footlight MT Light" w:hAnsi="Footlight MT Light" w:cs="Arial"/>
        </w:rPr>
      </w:pPr>
    </w:p>
    <w:p w:rsidR="00787D2F" w:rsidRDefault="00787D2F" w:rsidP="008D3C48">
      <w:pPr>
        <w:pStyle w:val="NormalWeb"/>
        <w:spacing w:before="0" w:beforeAutospacing="0" w:after="0" w:afterAutospacing="0"/>
        <w:jc w:val="center"/>
        <w:rPr>
          <w:rFonts w:ascii="Footlight MT Light" w:hAnsi="Footlight MT Light" w:cs="Arial"/>
        </w:rPr>
      </w:pPr>
    </w:p>
    <w:p w:rsidR="00787D2F" w:rsidRDefault="00787D2F" w:rsidP="008D3C48">
      <w:pPr>
        <w:pStyle w:val="NormalWeb"/>
        <w:spacing w:before="0" w:beforeAutospacing="0" w:after="0" w:afterAutospacing="0"/>
        <w:jc w:val="center"/>
        <w:rPr>
          <w:rFonts w:ascii="Footlight MT Light" w:hAnsi="Footlight MT Light" w:cs="Arial"/>
        </w:rPr>
      </w:pPr>
    </w:p>
    <w:p w:rsidR="00787D2F" w:rsidRDefault="00787D2F" w:rsidP="008D3C48">
      <w:pPr>
        <w:pStyle w:val="NormalWeb"/>
        <w:spacing w:before="0" w:beforeAutospacing="0" w:after="0" w:afterAutospacing="0"/>
        <w:jc w:val="center"/>
        <w:rPr>
          <w:rFonts w:ascii="Footlight MT Light" w:hAnsi="Footlight MT Light" w:cs="Arial"/>
        </w:rPr>
      </w:pPr>
    </w:p>
    <w:p w:rsidR="00787D2F" w:rsidRDefault="00787D2F" w:rsidP="008D3C48">
      <w:pPr>
        <w:pStyle w:val="NormalWeb"/>
        <w:spacing w:before="0" w:beforeAutospacing="0" w:after="0" w:afterAutospacing="0"/>
        <w:jc w:val="center"/>
        <w:rPr>
          <w:rFonts w:ascii="Footlight MT Light" w:hAnsi="Footlight MT Light" w:cs="Arial"/>
        </w:rPr>
      </w:pPr>
    </w:p>
    <w:p w:rsidR="00787D2F" w:rsidRDefault="00787D2F" w:rsidP="008D3C48">
      <w:pPr>
        <w:pStyle w:val="NormalWeb"/>
        <w:spacing w:before="0" w:beforeAutospacing="0" w:after="0" w:afterAutospacing="0"/>
        <w:jc w:val="center"/>
        <w:rPr>
          <w:rFonts w:ascii="Footlight MT Light" w:hAnsi="Footlight MT Light" w:cs="Arial"/>
        </w:rPr>
      </w:pPr>
    </w:p>
    <w:p w:rsidR="00787D2F" w:rsidRDefault="00787D2F" w:rsidP="008D3C48">
      <w:pPr>
        <w:pStyle w:val="NormalWeb"/>
        <w:spacing w:before="0" w:beforeAutospacing="0" w:after="0" w:afterAutospacing="0"/>
        <w:jc w:val="center"/>
        <w:rPr>
          <w:rFonts w:ascii="Footlight MT Light" w:hAnsi="Footlight MT Light" w:cs="Arial"/>
        </w:rPr>
      </w:pPr>
    </w:p>
    <w:p w:rsidR="00787D2F" w:rsidRDefault="00787D2F" w:rsidP="008D3C48">
      <w:pPr>
        <w:pStyle w:val="NormalWeb"/>
        <w:spacing w:before="0" w:beforeAutospacing="0" w:after="0" w:afterAutospacing="0"/>
        <w:jc w:val="center"/>
        <w:rPr>
          <w:rFonts w:ascii="Footlight MT Light" w:hAnsi="Footlight MT Light" w:cs="Arial"/>
        </w:rPr>
      </w:pPr>
    </w:p>
    <w:p w:rsidR="00787D2F" w:rsidRDefault="00787D2F" w:rsidP="008D3C48">
      <w:pPr>
        <w:pStyle w:val="NormalWeb"/>
        <w:spacing w:before="0" w:beforeAutospacing="0" w:after="0" w:afterAutospacing="0"/>
        <w:jc w:val="center"/>
        <w:rPr>
          <w:rFonts w:ascii="Footlight MT Light" w:hAnsi="Footlight MT Light" w:cs="Arial"/>
        </w:rPr>
      </w:pPr>
    </w:p>
    <w:p w:rsidR="00787D2F" w:rsidRDefault="00787D2F" w:rsidP="008D3C48">
      <w:pPr>
        <w:pStyle w:val="NormalWeb"/>
        <w:spacing w:before="0" w:beforeAutospacing="0" w:after="0" w:afterAutospacing="0"/>
        <w:jc w:val="center"/>
        <w:rPr>
          <w:rFonts w:ascii="Footlight MT Light" w:hAnsi="Footlight MT Light" w:cs="Arial"/>
        </w:rPr>
      </w:pPr>
    </w:p>
    <w:p w:rsidR="00787D2F" w:rsidRDefault="00787D2F" w:rsidP="008D3C48">
      <w:pPr>
        <w:pStyle w:val="NormalWeb"/>
        <w:spacing w:before="0" w:beforeAutospacing="0" w:after="0" w:afterAutospacing="0"/>
        <w:jc w:val="center"/>
        <w:rPr>
          <w:rFonts w:ascii="Footlight MT Light" w:hAnsi="Footlight MT Light" w:cs="Arial"/>
        </w:rPr>
      </w:pPr>
    </w:p>
    <w:p w:rsidR="00787D2F" w:rsidRDefault="00787D2F" w:rsidP="008D3C48">
      <w:pPr>
        <w:pStyle w:val="NormalWeb"/>
        <w:spacing w:before="0" w:beforeAutospacing="0" w:after="0" w:afterAutospacing="0"/>
        <w:jc w:val="center"/>
        <w:rPr>
          <w:rFonts w:ascii="Footlight MT Light" w:hAnsi="Footlight MT Light" w:cs="Arial"/>
        </w:rPr>
      </w:pPr>
    </w:p>
    <w:p w:rsidR="00787D2F" w:rsidRDefault="00787D2F" w:rsidP="008D3C48">
      <w:pPr>
        <w:pStyle w:val="NormalWeb"/>
        <w:spacing w:before="0" w:beforeAutospacing="0" w:after="0" w:afterAutospacing="0"/>
        <w:jc w:val="center"/>
        <w:rPr>
          <w:rFonts w:ascii="Footlight MT Light" w:hAnsi="Footlight MT Light" w:cs="Arial"/>
        </w:rPr>
      </w:pPr>
    </w:p>
    <w:p w:rsidR="00787D2F" w:rsidRDefault="00787D2F" w:rsidP="008D3C48">
      <w:pPr>
        <w:pStyle w:val="NormalWeb"/>
        <w:spacing w:before="0" w:beforeAutospacing="0" w:after="0" w:afterAutospacing="0"/>
        <w:jc w:val="center"/>
        <w:rPr>
          <w:rFonts w:ascii="Footlight MT Light" w:hAnsi="Footlight MT Light" w:cs="Arial"/>
        </w:rPr>
      </w:pPr>
    </w:p>
    <w:p w:rsidR="00787D2F" w:rsidRDefault="00787D2F" w:rsidP="008D3C48">
      <w:pPr>
        <w:pStyle w:val="NormalWeb"/>
        <w:spacing w:before="0" w:beforeAutospacing="0" w:after="0" w:afterAutospacing="0"/>
        <w:jc w:val="center"/>
        <w:rPr>
          <w:rFonts w:ascii="Footlight MT Light" w:hAnsi="Footlight MT Light" w:cs="Arial"/>
        </w:rPr>
      </w:pPr>
    </w:p>
    <w:p w:rsidR="00787D2F" w:rsidRDefault="00787D2F" w:rsidP="008D3C48">
      <w:pPr>
        <w:pStyle w:val="NormalWeb"/>
        <w:spacing w:before="0" w:beforeAutospacing="0" w:after="0" w:afterAutospacing="0"/>
        <w:jc w:val="center"/>
        <w:rPr>
          <w:rFonts w:ascii="Footlight MT Light" w:hAnsi="Footlight MT Light" w:cs="Arial"/>
        </w:rPr>
      </w:pPr>
    </w:p>
    <w:p w:rsidR="00787D2F" w:rsidRDefault="00787D2F" w:rsidP="008D3C48">
      <w:pPr>
        <w:pStyle w:val="NormalWeb"/>
        <w:spacing w:before="0" w:beforeAutospacing="0" w:after="0" w:afterAutospacing="0"/>
        <w:jc w:val="center"/>
        <w:rPr>
          <w:rFonts w:ascii="Footlight MT Light" w:hAnsi="Footlight MT Light" w:cs="Arial"/>
        </w:rPr>
      </w:pPr>
    </w:p>
    <w:p w:rsidR="00787D2F" w:rsidRDefault="00787D2F" w:rsidP="008D3C48">
      <w:pPr>
        <w:pStyle w:val="NormalWeb"/>
        <w:spacing w:before="0" w:beforeAutospacing="0" w:after="0" w:afterAutospacing="0"/>
        <w:jc w:val="center"/>
        <w:rPr>
          <w:rFonts w:ascii="Footlight MT Light" w:hAnsi="Footlight MT Light" w:cs="Arial"/>
        </w:rPr>
      </w:pPr>
    </w:p>
    <w:p w:rsidR="00787D2F" w:rsidRDefault="00787D2F" w:rsidP="008D3C48">
      <w:pPr>
        <w:pStyle w:val="NormalWeb"/>
        <w:spacing w:before="0" w:beforeAutospacing="0" w:after="0" w:afterAutospacing="0"/>
        <w:jc w:val="center"/>
        <w:rPr>
          <w:rFonts w:ascii="Footlight MT Light" w:hAnsi="Footlight MT Light" w:cs="Arial"/>
        </w:rPr>
      </w:pPr>
    </w:p>
    <w:p w:rsidR="00787D2F" w:rsidRDefault="00787D2F" w:rsidP="008D3C48">
      <w:pPr>
        <w:pStyle w:val="NormalWeb"/>
        <w:spacing w:before="0" w:beforeAutospacing="0" w:after="0" w:afterAutospacing="0"/>
        <w:jc w:val="center"/>
        <w:rPr>
          <w:rFonts w:ascii="Footlight MT Light" w:hAnsi="Footlight MT Light" w:cs="Arial"/>
        </w:rPr>
      </w:pPr>
    </w:p>
    <w:p w:rsidR="00787D2F" w:rsidRDefault="00787D2F" w:rsidP="008D3C48">
      <w:pPr>
        <w:pStyle w:val="NormalWeb"/>
        <w:spacing w:before="0" w:beforeAutospacing="0" w:after="0" w:afterAutospacing="0"/>
        <w:jc w:val="center"/>
        <w:rPr>
          <w:rFonts w:ascii="Footlight MT Light" w:hAnsi="Footlight MT Light" w:cs="Arial"/>
        </w:rPr>
      </w:pPr>
    </w:p>
    <w:p w:rsidR="00787D2F" w:rsidRDefault="00787D2F" w:rsidP="008D3C48">
      <w:pPr>
        <w:pStyle w:val="NormalWeb"/>
        <w:spacing w:before="0" w:beforeAutospacing="0" w:after="0" w:afterAutospacing="0"/>
        <w:jc w:val="center"/>
        <w:rPr>
          <w:rFonts w:ascii="Footlight MT Light" w:hAnsi="Footlight MT Light" w:cs="Arial"/>
        </w:rPr>
      </w:pPr>
    </w:p>
    <w:p w:rsidR="00787D2F" w:rsidRDefault="00787D2F" w:rsidP="008D3C48">
      <w:pPr>
        <w:pStyle w:val="NormalWeb"/>
        <w:spacing w:before="0" w:beforeAutospacing="0" w:after="0" w:afterAutospacing="0"/>
        <w:jc w:val="center"/>
        <w:rPr>
          <w:rFonts w:ascii="Footlight MT Light" w:hAnsi="Footlight MT Light" w:cs="Arial"/>
        </w:rPr>
      </w:pPr>
    </w:p>
    <w:p w:rsidR="00787D2F" w:rsidRDefault="00787D2F" w:rsidP="008D3C48">
      <w:pPr>
        <w:pStyle w:val="NormalWeb"/>
        <w:spacing w:before="0" w:beforeAutospacing="0" w:after="0" w:afterAutospacing="0"/>
        <w:jc w:val="center"/>
        <w:rPr>
          <w:rFonts w:ascii="Footlight MT Light" w:hAnsi="Footlight MT Light" w:cs="Arial"/>
        </w:rPr>
      </w:pPr>
    </w:p>
    <w:p w:rsidR="00787D2F" w:rsidRDefault="00787D2F" w:rsidP="008D3C48">
      <w:pPr>
        <w:pStyle w:val="NormalWeb"/>
        <w:spacing w:before="0" w:beforeAutospacing="0" w:after="0" w:afterAutospacing="0"/>
        <w:jc w:val="center"/>
        <w:rPr>
          <w:rFonts w:ascii="Footlight MT Light" w:hAnsi="Footlight MT Light" w:cs="Arial"/>
        </w:rPr>
      </w:pPr>
    </w:p>
    <w:p w:rsidR="00787D2F" w:rsidRDefault="00787D2F" w:rsidP="008D3C48">
      <w:pPr>
        <w:pStyle w:val="NormalWeb"/>
        <w:spacing w:before="0" w:beforeAutospacing="0" w:after="0" w:afterAutospacing="0"/>
        <w:jc w:val="center"/>
        <w:rPr>
          <w:rFonts w:ascii="Footlight MT Light" w:hAnsi="Footlight MT Light" w:cs="Arial"/>
        </w:rPr>
      </w:pPr>
    </w:p>
    <w:p w:rsidR="00787D2F" w:rsidRDefault="00787D2F" w:rsidP="008D3C48">
      <w:pPr>
        <w:pStyle w:val="NormalWeb"/>
        <w:spacing w:before="0" w:beforeAutospacing="0" w:after="0" w:afterAutospacing="0"/>
        <w:jc w:val="center"/>
        <w:rPr>
          <w:rFonts w:ascii="Footlight MT Light" w:hAnsi="Footlight MT Light" w:cs="Arial"/>
        </w:rPr>
      </w:pPr>
    </w:p>
    <w:p w:rsidR="00787D2F" w:rsidRDefault="00787D2F" w:rsidP="008D3C48">
      <w:pPr>
        <w:pStyle w:val="NormalWeb"/>
        <w:spacing w:before="0" w:beforeAutospacing="0" w:after="0" w:afterAutospacing="0"/>
        <w:jc w:val="center"/>
        <w:rPr>
          <w:rFonts w:ascii="Footlight MT Light" w:hAnsi="Footlight MT Light" w:cs="Arial"/>
        </w:rPr>
      </w:pPr>
    </w:p>
    <w:p w:rsidR="00787D2F" w:rsidRDefault="00787D2F" w:rsidP="008D3C48">
      <w:pPr>
        <w:pStyle w:val="NormalWeb"/>
        <w:spacing w:before="0" w:beforeAutospacing="0" w:after="0" w:afterAutospacing="0"/>
        <w:jc w:val="center"/>
        <w:rPr>
          <w:rFonts w:ascii="Footlight MT Light" w:hAnsi="Footlight MT Light" w:cs="Arial"/>
        </w:rPr>
      </w:pPr>
    </w:p>
    <w:p w:rsidR="00787D2F" w:rsidRDefault="00787D2F" w:rsidP="008D3C48">
      <w:pPr>
        <w:pStyle w:val="NormalWeb"/>
        <w:spacing w:before="0" w:beforeAutospacing="0" w:after="0" w:afterAutospacing="0"/>
        <w:jc w:val="center"/>
        <w:rPr>
          <w:rFonts w:ascii="Footlight MT Light" w:hAnsi="Footlight MT Light" w:cs="Arial"/>
        </w:rPr>
      </w:pPr>
    </w:p>
    <w:p w:rsidR="008D3C48" w:rsidRPr="009C245E" w:rsidRDefault="008D3C48" w:rsidP="008D3C48">
      <w:pPr>
        <w:pStyle w:val="NormalWeb"/>
        <w:spacing w:before="0" w:beforeAutospacing="0" w:after="0" w:afterAutospacing="0"/>
        <w:jc w:val="both"/>
        <w:rPr>
          <w:rFonts w:ascii="Footlight MT Light" w:hAnsi="Footlight MT Light" w:cs="Arial"/>
        </w:rPr>
      </w:pPr>
    </w:p>
    <w:p w:rsidR="008D3C48" w:rsidRDefault="008D3C48" w:rsidP="008D3C48">
      <w:pPr>
        <w:pStyle w:val="NormalWeb"/>
        <w:spacing w:before="0" w:beforeAutospacing="0" w:after="0" w:afterAutospacing="0"/>
        <w:jc w:val="both"/>
        <w:rPr>
          <w:rFonts w:ascii="Footlight MT Light" w:hAnsi="Footlight MT Light" w:cs="Arial"/>
        </w:rPr>
      </w:pPr>
    </w:p>
    <w:p w:rsidR="0078534E" w:rsidRPr="009C245E" w:rsidRDefault="0078534E" w:rsidP="008D3C48">
      <w:pPr>
        <w:pStyle w:val="NormalWeb"/>
        <w:spacing w:before="0" w:beforeAutospacing="0" w:after="0" w:afterAutospacing="0"/>
        <w:jc w:val="both"/>
        <w:rPr>
          <w:rFonts w:ascii="Footlight MT Light" w:hAnsi="Footlight MT Light" w:cs="Arial"/>
        </w:rPr>
      </w:pPr>
    </w:p>
    <w:p w:rsidR="008D3C48" w:rsidRPr="009C245E" w:rsidRDefault="008D3C48" w:rsidP="008D3C48">
      <w:pPr>
        <w:pStyle w:val="Paragraphedeliste"/>
        <w:numPr>
          <w:ilvl w:val="0"/>
          <w:numId w:val="6"/>
        </w:numPr>
        <w:pBdr>
          <w:top w:val="single" w:sz="4" w:space="1" w:color="auto"/>
          <w:left w:val="single" w:sz="4" w:space="0" w:color="auto"/>
          <w:bottom w:val="single" w:sz="4" w:space="1" w:color="auto"/>
          <w:right w:val="single" w:sz="4" w:space="4" w:color="auto"/>
        </w:pBdr>
        <w:spacing w:after="0" w:line="240" w:lineRule="auto"/>
        <w:ind w:left="284" w:hanging="284"/>
        <w:jc w:val="both"/>
        <w:rPr>
          <w:rFonts w:ascii="Footlight MT Light" w:hAnsi="Footlight MT Light"/>
          <w:b/>
          <w:sz w:val="24"/>
          <w:szCs w:val="24"/>
        </w:rPr>
      </w:pPr>
      <w:r w:rsidRPr="009C245E">
        <w:rPr>
          <w:rFonts w:ascii="Footlight MT Light" w:hAnsi="Footlight MT Light"/>
          <w:b/>
          <w:sz w:val="24"/>
          <w:szCs w:val="24"/>
        </w:rPr>
        <w:lastRenderedPageBreak/>
        <w:t>DESCRIPTION.</w:t>
      </w:r>
    </w:p>
    <w:p w:rsidR="008D3C48" w:rsidRPr="009C245E" w:rsidRDefault="008D3C48" w:rsidP="008D3C48">
      <w:pPr>
        <w:pStyle w:val="NormalWeb"/>
        <w:spacing w:before="0" w:beforeAutospacing="0" w:after="0" w:afterAutospacing="0"/>
        <w:jc w:val="both"/>
        <w:rPr>
          <w:rFonts w:ascii="Footlight MT Light" w:hAnsi="Footlight MT Light" w:cs="Arial"/>
        </w:rPr>
      </w:pPr>
    </w:p>
    <w:p w:rsidR="008D3C48" w:rsidRPr="009C245E" w:rsidRDefault="008D3C48" w:rsidP="008D3C48">
      <w:pPr>
        <w:spacing w:after="0" w:line="240" w:lineRule="auto"/>
        <w:jc w:val="both"/>
        <w:rPr>
          <w:rFonts w:ascii="Footlight MT Light" w:hAnsi="Footlight MT Light"/>
          <w:sz w:val="24"/>
          <w:szCs w:val="24"/>
        </w:rPr>
      </w:pPr>
      <w:r w:rsidRPr="009C245E">
        <w:rPr>
          <w:rFonts w:ascii="Footlight MT Light" w:hAnsi="Footlight MT Light"/>
          <w:sz w:val="24"/>
          <w:szCs w:val="24"/>
        </w:rPr>
        <w:t>Depuis l</w:t>
      </w:r>
      <w:r w:rsidR="009824C8" w:rsidRPr="009C245E">
        <w:rPr>
          <w:rFonts w:ascii="Footlight MT Light" w:hAnsi="Footlight MT Light"/>
          <w:sz w:val="24"/>
          <w:szCs w:val="24"/>
        </w:rPr>
        <w:t>’indépendance</w:t>
      </w:r>
      <w:r w:rsidRPr="009C245E">
        <w:rPr>
          <w:rFonts w:ascii="Footlight MT Light" w:hAnsi="Footlight MT Light"/>
          <w:sz w:val="24"/>
          <w:szCs w:val="24"/>
        </w:rPr>
        <w:t xml:space="preserve"> de la </w:t>
      </w:r>
      <w:r w:rsidR="009824C8" w:rsidRPr="009C245E">
        <w:rPr>
          <w:rFonts w:ascii="Footlight MT Light" w:hAnsi="Footlight MT Light"/>
          <w:sz w:val="24"/>
          <w:szCs w:val="24"/>
        </w:rPr>
        <w:t>RDC</w:t>
      </w:r>
      <w:r w:rsidRPr="009C245E">
        <w:rPr>
          <w:rFonts w:ascii="Footlight MT Light" w:hAnsi="Footlight MT Light"/>
          <w:sz w:val="24"/>
          <w:szCs w:val="24"/>
        </w:rPr>
        <w:t>, en 1960, le</w:t>
      </w:r>
      <w:r w:rsidR="009824C8" w:rsidRPr="009C245E">
        <w:rPr>
          <w:rFonts w:ascii="Footlight MT Light" w:hAnsi="Footlight MT Light"/>
          <w:sz w:val="24"/>
          <w:szCs w:val="24"/>
        </w:rPr>
        <w:t xml:space="preserve">s Femmes Fonctionnaires </w:t>
      </w:r>
      <w:r w:rsidRPr="009C245E">
        <w:rPr>
          <w:rFonts w:ascii="Footlight MT Light" w:hAnsi="Footlight MT Light"/>
          <w:sz w:val="24"/>
          <w:szCs w:val="24"/>
        </w:rPr>
        <w:t>ne se sont jamais réunis pour parler de leurs problèmes communs, renforcer la solidarité ouvrière et envisager des solutions idoines pour leurs intér</w:t>
      </w:r>
      <w:r w:rsidR="009824C8" w:rsidRPr="009C245E">
        <w:rPr>
          <w:rFonts w:ascii="Footlight MT Light" w:hAnsi="Footlight MT Light"/>
          <w:sz w:val="24"/>
          <w:szCs w:val="24"/>
        </w:rPr>
        <w:t>êts et ceux de notre pays dans le cadre d’une fonction publique tourne vers le développement au service de la population Congolaise.</w:t>
      </w:r>
    </w:p>
    <w:p w:rsidR="008D3C48" w:rsidRPr="009C245E" w:rsidRDefault="008D3C48" w:rsidP="008D3C48">
      <w:pPr>
        <w:pStyle w:val="NormalWeb"/>
        <w:spacing w:before="0" w:beforeAutospacing="0" w:after="0" w:afterAutospacing="0"/>
        <w:jc w:val="both"/>
        <w:rPr>
          <w:rFonts w:ascii="Footlight MT Light" w:hAnsi="Footlight MT Light" w:cs="Arial"/>
        </w:rPr>
      </w:pPr>
    </w:p>
    <w:p w:rsidR="00DD3731" w:rsidRPr="009C245E" w:rsidRDefault="008D3C48" w:rsidP="008D3C48">
      <w:pPr>
        <w:spacing w:after="0" w:line="240" w:lineRule="auto"/>
        <w:jc w:val="both"/>
        <w:rPr>
          <w:rFonts w:ascii="Footlight MT Light" w:hAnsi="Footlight MT Light"/>
          <w:sz w:val="24"/>
          <w:szCs w:val="24"/>
        </w:rPr>
      </w:pPr>
      <w:r w:rsidRPr="009C245E">
        <w:rPr>
          <w:rFonts w:ascii="Footlight MT Light" w:hAnsi="Footlight MT Light"/>
          <w:sz w:val="24"/>
          <w:szCs w:val="24"/>
        </w:rPr>
        <w:t>Le développement</w:t>
      </w:r>
      <w:r w:rsidR="009824C8" w:rsidRPr="009C245E">
        <w:rPr>
          <w:rFonts w:ascii="Footlight MT Light" w:hAnsi="Footlight MT Light"/>
          <w:sz w:val="24"/>
          <w:szCs w:val="24"/>
        </w:rPr>
        <w:t xml:space="preserve"> de la RDC  ne sera </w:t>
      </w:r>
      <w:r w:rsidRPr="009C245E">
        <w:rPr>
          <w:rFonts w:ascii="Footlight MT Light" w:hAnsi="Footlight MT Light"/>
          <w:sz w:val="24"/>
          <w:szCs w:val="24"/>
        </w:rPr>
        <w:t xml:space="preserve"> pas possible si nous ne tenons pas compte de trois piliers principaux à savoir : </w:t>
      </w:r>
      <w:r w:rsidR="009824C8" w:rsidRPr="009C245E">
        <w:rPr>
          <w:rFonts w:ascii="Footlight MT Light" w:hAnsi="Footlight MT Light"/>
          <w:sz w:val="24"/>
          <w:szCs w:val="24"/>
        </w:rPr>
        <w:t xml:space="preserve">l’intégration de la femme dans le processus de </w:t>
      </w:r>
      <w:r w:rsidR="0078534E" w:rsidRPr="009C245E">
        <w:rPr>
          <w:rFonts w:ascii="Footlight MT Light" w:hAnsi="Footlight MT Light"/>
          <w:sz w:val="24"/>
          <w:szCs w:val="24"/>
        </w:rPr>
        <w:t>développement,</w:t>
      </w:r>
      <w:r w:rsidRPr="009C245E">
        <w:rPr>
          <w:rFonts w:ascii="Footlight MT Light" w:hAnsi="Footlight MT Light"/>
          <w:sz w:val="24"/>
          <w:szCs w:val="24"/>
        </w:rPr>
        <w:t xml:space="preserve"> </w:t>
      </w:r>
      <w:r w:rsidR="009824C8" w:rsidRPr="009C245E">
        <w:rPr>
          <w:rFonts w:ascii="Footlight MT Light" w:hAnsi="Footlight MT Light"/>
          <w:sz w:val="24"/>
          <w:szCs w:val="24"/>
        </w:rPr>
        <w:t>le respect des droits des femmes en générale et au travail en particulier, l’élimination de toute forme de discrimination basée sur le G</w:t>
      </w:r>
      <w:r w:rsidR="00DD3731" w:rsidRPr="009C245E">
        <w:rPr>
          <w:rFonts w:ascii="Footlight MT Light" w:hAnsi="Footlight MT Light"/>
          <w:sz w:val="24"/>
          <w:szCs w:val="24"/>
        </w:rPr>
        <w:t xml:space="preserve">enre, </w:t>
      </w:r>
      <w:r w:rsidR="009824C8" w:rsidRPr="009C245E">
        <w:rPr>
          <w:rFonts w:ascii="Footlight MT Light" w:hAnsi="Footlight MT Light"/>
          <w:sz w:val="24"/>
          <w:szCs w:val="24"/>
        </w:rPr>
        <w:t xml:space="preserve"> la lutte contre la pauvreté </w:t>
      </w:r>
      <w:r w:rsidR="00DD3731" w:rsidRPr="009C245E">
        <w:rPr>
          <w:rFonts w:ascii="Footlight MT Light" w:hAnsi="Footlight MT Light"/>
          <w:sz w:val="24"/>
          <w:szCs w:val="24"/>
        </w:rPr>
        <w:t xml:space="preserve">et toute forme de violence </w:t>
      </w:r>
      <w:r w:rsidR="009824C8" w:rsidRPr="009C245E">
        <w:rPr>
          <w:rFonts w:ascii="Footlight MT Light" w:hAnsi="Footlight MT Light"/>
          <w:sz w:val="24"/>
          <w:szCs w:val="24"/>
        </w:rPr>
        <w:t>de la femme</w:t>
      </w:r>
      <w:r w:rsidR="00DD3731" w:rsidRPr="009C245E">
        <w:rPr>
          <w:rFonts w:ascii="Footlight MT Light" w:hAnsi="Footlight MT Light"/>
          <w:sz w:val="24"/>
          <w:szCs w:val="24"/>
        </w:rPr>
        <w:t>.</w:t>
      </w:r>
    </w:p>
    <w:p w:rsidR="00DD3731" w:rsidRPr="009C245E" w:rsidRDefault="00DD3731" w:rsidP="008D3C48">
      <w:pPr>
        <w:spacing w:after="0" w:line="240" w:lineRule="auto"/>
        <w:jc w:val="both"/>
        <w:rPr>
          <w:rFonts w:ascii="Footlight MT Light" w:hAnsi="Footlight MT Light"/>
          <w:sz w:val="24"/>
          <w:szCs w:val="24"/>
        </w:rPr>
      </w:pPr>
    </w:p>
    <w:p w:rsidR="00DD3731" w:rsidRPr="009C245E" w:rsidRDefault="00DD3731" w:rsidP="008D3C48">
      <w:pPr>
        <w:spacing w:after="0" w:line="240" w:lineRule="auto"/>
        <w:jc w:val="both"/>
        <w:rPr>
          <w:rFonts w:ascii="Footlight MT Light" w:hAnsi="Footlight MT Light"/>
          <w:sz w:val="24"/>
          <w:szCs w:val="24"/>
        </w:rPr>
      </w:pPr>
      <w:r w:rsidRPr="009C245E">
        <w:rPr>
          <w:rFonts w:ascii="Footlight MT Light" w:hAnsi="Footlight MT Light"/>
          <w:sz w:val="24"/>
          <w:szCs w:val="24"/>
        </w:rPr>
        <w:t>Pour toutes les femmes fonctionnaires de la RDC soutenues par l’OGAP et l’ITAC/Gender , nous devons être capable de défendre nos droits, d’imposer notre intégration dans tous les processus de développement et de démontrer à la nation Congolaise que nous sommes à l’avant-garde d’un Congo nouveau qui forge son développement à travers les valeurs du travail, de l’égalité  et de la justice.</w:t>
      </w:r>
      <w:r w:rsidR="00690EA1" w:rsidRPr="009C245E">
        <w:rPr>
          <w:rFonts w:ascii="Footlight MT Light" w:hAnsi="Footlight MT Light"/>
          <w:sz w:val="24"/>
          <w:szCs w:val="24"/>
        </w:rPr>
        <w:t xml:space="preserve"> Seules, les femmes sont capables d’imposer ses valeurs dans notre pays.</w:t>
      </w:r>
    </w:p>
    <w:p w:rsidR="00DD3731" w:rsidRPr="009C245E" w:rsidRDefault="00DD3731" w:rsidP="008D3C48">
      <w:pPr>
        <w:spacing w:after="0" w:line="240" w:lineRule="auto"/>
        <w:jc w:val="both"/>
        <w:rPr>
          <w:rFonts w:ascii="Footlight MT Light" w:hAnsi="Footlight MT Light"/>
          <w:sz w:val="24"/>
          <w:szCs w:val="24"/>
        </w:rPr>
      </w:pPr>
    </w:p>
    <w:p w:rsidR="00690EA1" w:rsidRPr="009C245E" w:rsidRDefault="00690EA1" w:rsidP="008D3C48">
      <w:pPr>
        <w:spacing w:after="0" w:line="240" w:lineRule="auto"/>
        <w:jc w:val="both"/>
        <w:rPr>
          <w:rFonts w:ascii="Footlight MT Light" w:hAnsi="Footlight MT Light"/>
          <w:sz w:val="24"/>
          <w:szCs w:val="24"/>
        </w:rPr>
      </w:pPr>
      <w:r w:rsidRPr="009C245E">
        <w:rPr>
          <w:rFonts w:ascii="Footlight MT Light" w:hAnsi="Footlight MT Light"/>
          <w:sz w:val="24"/>
          <w:szCs w:val="24"/>
        </w:rPr>
        <w:t xml:space="preserve">Pour la toute première fois dans l’histoire de notre pays, une femme fonctionnaire est première Ministre de notre beau et grand pays, les femmes fonctionnaires lui apportent sa solidarité agissante, son engagement pour le travail bien fait et son serment de défendre par tous les moyens l’unité nationale et l’intégrité de notre pays. </w:t>
      </w:r>
    </w:p>
    <w:p w:rsidR="00690EA1" w:rsidRPr="009C245E" w:rsidRDefault="00690EA1" w:rsidP="008D3C48">
      <w:pPr>
        <w:spacing w:after="0" w:line="240" w:lineRule="auto"/>
        <w:jc w:val="both"/>
        <w:rPr>
          <w:rFonts w:ascii="Footlight MT Light" w:hAnsi="Footlight MT Light"/>
          <w:sz w:val="24"/>
          <w:szCs w:val="24"/>
        </w:rPr>
      </w:pPr>
    </w:p>
    <w:p w:rsidR="008D3C48" w:rsidRPr="009C245E" w:rsidRDefault="00690EA1" w:rsidP="008D3C48">
      <w:pPr>
        <w:spacing w:after="0" w:line="240" w:lineRule="auto"/>
        <w:jc w:val="both"/>
        <w:rPr>
          <w:rFonts w:ascii="Footlight MT Light" w:hAnsi="Footlight MT Light"/>
          <w:sz w:val="24"/>
          <w:szCs w:val="24"/>
        </w:rPr>
      </w:pPr>
      <w:r w:rsidRPr="009C245E">
        <w:rPr>
          <w:rFonts w:ascii="Footlight MT Light" w:hAnsi="Footlight MT Light"/>
          <w:sz w:val="24"/>
          <w:szCs w:val="24"/>
        </w:rPr>
        <w:t>Le premier Congrès es  femmes fonctionnaires de la RDC est une occasion  pour nous de se mobiliser</w:t>
      </w:r>
      <w:r w:rsidR="008D3C48" w:rsidRPr="009C245E">
        <w:rPr>
          <w:rFonts w:ascii="Footlight MT Light" w:hAnsi="Footlight MT Light"/>
          <w:sz w:val="24"/>
          <w:szCs w:val="24"/>
        </w:rPr>
        <w:t xml:space="preserve"> pour faire face aux défis de notre époque qui sont la pauvreté au travail, inégalité sociale, le chômage,  le sous-emploi, les mauvaises conditions du travail et de vie, le dumping social,  les salaires de </w:t>
      </w:r>
      <w:r w:rsidR="00296501" w:rsidRPr="009C245E">
        <w:rPr>
          <w:rFonts w:ascii="Footlight MT Light" w:hAnsi="Footlight MT Light"/>
          <w:sz w:val="24"/>
          <w:szCs w:val="24"/>
        </w:rPr>
        <w:t>misère,</w:t>
      </w:r>
      <w:r w:rsidR="008D3C48" w:rsidRPr="009C245E">
        <w:rPr>
          <w:rFonts w:ascii="Footlight MT Light" w:hAnsi="Footlight MT Light"/>
          <w:sz w:val="24"/>
          <w:szCs w:val="24"/>
        </w:rPr>
        <w:t xml:space="preserve"> les effets néfastes du changement climatique au travail Et c…</w:t>
      </w:r>
    </w:p>
    <w:p w:rsidR="008D3C48" w:rsidRPr="009C245E" w:rsidRDefault="008D3C48" w:rsidP="008D3C48">
      <w:pPr>
        <w:pStyle w:val="NormalWeb"/>
        <w:spacing w:before="0" w:beforeAutospacing="0" w:after="0" w:afterAutospacing="0"/>
        <w:jc w:val="both"/>
        <w:rPr>
          <w:rFonts w:ascii="Footlight MT Light" w:hAnsi="Footlight MT Light" w:cs="Arial"/>
        </w:rPr>
      </w:pPr>
    </w:p>
    <w:p w:rsidR="008D3C48" w:rsidRPr="009C245E" w:rsidRDefault="008D3C48" w:rsidP="008D3C48">
      <w:pPr>
        <w:spacing w:after="0" w:line="240" w:lineRule="auto"/>
        <w:jc w:val="both"/>
        <w:rPr>
          <w:rFonts w:ascii="Footlight MT Light" w:hAnsi="Footlight MT Light"/>
          <w:sz w:val="24"/>
          <w:szCs w:val="24"/>
        </w:rPr>
      </w:pPr>
      <w:r w:rsidRPr="009C245E">
        <w:rPr>
          <w:rFonts w:ascii="Footlight MT Light" w:hAnsi="Footlight MT Light"/>
          <w:sz w:val="24"/>
          <w:szCs w:val="24"/>
        </w:rPr>
        <w:t xml:space="preserve">Il est temps pour </w:t>
      </w:r>
      <w:r w:rsidR="00296501" w:rsidRPr="009C245E">
        <w:rPr>
          <w:rFonts w:ascii="Footlight MT Light" w:hAnsi="Footlight MT Light"/>
          <w:sz w:val="24"/>
          <w:szCs w:val="24"/>
        </w:rPr>
        <w:t xml:space="preserve">nous de recourir au féminisme </w:t>
      </w:r>
      <w:r w:rsidRPr="009C245E">
        <w:rPr>
          <w:rFonts w:ascii="Footlight MT Light" w:hAnsi="Footlight MT Light"/>
          <w:sz w:val="24"/>
          <w:szCs w:val="24"/>
        </w:rPr>
        <w:t xml:space="preserve"> et la solidarité pour eng</w:t>
      </w:r>
      <w:r w:rsidR="00296501" w:rsidRPr="009C245E">
        <w:rPr>
          <w:rFonts w:ascii="Footlight MT Light" w:hAnsi="Footlight MT Light"/>
          <w:sz w:val="24"/>
          <w:szCs w:val="24"/>
        </w:rPr>
        <w:t xml:space="preserve">ager ensemble la lutte féministe </w:t>
      </w:r>
      <w:r w:rsidRPr="009C245E">
        <w:rPr>
          <w:rFonts w:ascii="Footlight MT Light" w:hAnsi="Footlight MT Light"/>
          <w:sz w:val="24"/>
          <w:szCs w:val="24"/>
        </w:rPr>
        <w:t xml:space="preserve"> et </w:t>
      </w:r>
      <w:r w:rsidR="00296501" w:rsidRPr="009C245E">
        <w:rPr>
          <w:rFonts w:ascii="Footlight MT Light" w:hAnsi="Footlight MT Light"/>
          <w:sz w:val="24"/>
          <w:szCs w:val="24"/>
        </w:rPr>
        <w:t xml:space="preserve">de </w:t>
      </w:r>
      <w:r w:rsidRPr="009C245E">
        <w:rPr>
          <w:rFonts w:ascii="Footlight MT Light" w:hAnsi="Footlight MT Light"/>
          <w:sz w:val="24"/>
          <w:szCs w:val="24"/>
        </w:rPr>
        <w:t xml:space="preserve">relever tous les défis auxquels, les </w:t>
      </w:r>
      <w:r w:rsidR="00296501" w:rsidRPr="009C245E">
        <w:rPr>
          <w:rFonts w:ascii="Footlight MT Light" w:hAnsi="Footlight MT Light"/>
          <w:sz w:val="24"/>
          <w:szCs w:val="24"/>
        </w:rPr>
        <w:t xml:space="preserve">femmes fonctionnaires </w:t>
      </w:r>
      <w:r w:rsidRPr="009C245E">
        <w:rPr>
          <w:rFonts w:ascii="Footlight MT Light" w:hAnsi="Footlight MT Light"/>
          <w:sz w:val="24"/>
          <w:szCs w:val="24"/>
        </w:rPr>
        <w:t xml:space="preserve"> sont </w:t>
      </w:r>
      <w:proofErr w:type="gramStart"/>
      <w:r w:rsidRPr="009C245E">
        <w:rPr>
          <w:rFonts w:ascii="Footlight MT Light" w:hAnsi="Footlight MT Light"/>
          <w:sz w:val="24"/>
          <w:szCs w:val="24"/>
        </w:rPr>
        <w:t>confrontés</w:t>
      </w:r>
      <w:proofErr w:type="gramEnd"/>
      <w:r w:rsidRPr="009C245E">
        <w:rPr>
          <w:rFonts w:ascii="Footlight MT Light" w:hAnsi="Footlight MT Light"/>
          <w:sz w:val="24"/>
          <w:szCs w:val="24"/>
        </w:rPr>
        <w:t xml:space="preserve"> </w:t>
      </w:r>
      <w:r w:rsidR="00296501" w:rsidRPr="009C245E">
        <w:rPr>
          <w:rFonts w:ascii="Footlight MT Light" w:hAnsi="Footlight MT Light"/>
          <w:sz w:val="24"/>
          <w:szCs w:val="24"/>
        </w:rPr>
        <w:t xml:space="preserve">aujourd’hui </w:t>
      </w:r>
      <w:r w:rsidRPr="009C245E">
        <w:rPr>
          <w:rFonts w:ascii="Footlight MT Light" w:hAnsi="Footlight MT Light"/>
          <w:sz w:val="24"/>
          <w:szCs w:val="24"/>
        </w:rPr>
        <w:t>dans l’exercice de leurs fonctions et dans la vie courante. Il s’agit :</w:t>
      </w:r>
    </w:p>
    <w:p w:rsidR="008D3C48" w:rsidRPr="009C245E" w:rsidRDefault="008D3C48" w:rsidP="008D3C48">
      <w:pPr>
        <w:pStyle w:val="NormalWeb"/>
        <w:spacing w:before="0" w:beforeAutospacing="0" w:after="0" w:afterAutospacing="0"/>
        <w:jc w:val="both"/>
        <w:rPr>
          <w:rFonts w:ascii="Footlight MT Light" w:hAnsi="Footlight MT Light" w:cs="Arial"/>
        </w:rPr>
      </w:pPr>
    </w:p>
    <w:p w:rsidR="008D3C48" w:rsidRPr="009C245E" w:rsidRDefault="008D3C48" w:rsidP="008D3C48">
      <w:pPr>
        <w:pStyle w:val="Paragraphedeliste"/>
        <w:numPr>
          <w:ilvl w:val="0"/>
          <w:numId w:val="2"/>
        </w:numPr>
        <w:spacing w:after="0" w:line="240" w:lineRule="auto"/>
        <w:jc w:val="both"/>
        <w:rPr>
          <w:rFonts w:ascii="Footlight MT Light" w:hAnsi="Footlight MT Light"/>
          <w:sz w:val="24"/>
          <w:szCs w:val="24"/>
        </w:rPr>
      </w:pPr>
      <w:r w:rsidRPr="009C245E">
        <w:rPr>
          <w:rFonts w:ascii="Footlight MT Light" w:hAnsi="Footlight MT Light"/>
          <w:sz w:val="24"/>
          <w:szCs w:val="24"/>
        </w:rPr>
        <w:t xml:space="preserve">La lutte </w:t>
      </w:r>
      <w:r w:rsidR="00296501" w:rsidRPr="009C245E">
        <w:rPr>
          <w:rFonts w:ascii="Footlight MT Light" w:hAnsi="Footlight MT Light"/>
          <w:sz w:val="24"/>
          <w:szCs w:val="24"/>
        </w:rPr>
        <w:t xml:space="preserve">contre la pauvreté au travail (8 femmes </w:t>
      </w:r>
      <w:r w:rsidRPr="009C245E">
        <w:rPr>
          <w:rFonts w:ascii="Footlight MT Light" w:hAnsi="Footlight MT Light"/>
          <w:sz w:val="24"/>
          <w:szCs w:val="24"/>
        </w:rPr>
        <w:t>fonc</w:t>
      </w:r>
      <w:r w:rsidR="00296501" w:rsidRPr="009C245E">
        <w:rPr>
          <w:rFonts w:ascii="Footlight MT Light" w:hAnsi="Footlight MT Light"/>
          <w:sz w:val="24"/>
          <w:szCs w:val="24"/>
        </w:rPr>
        <w:t>tionnaires</w:t>
      </w:r>
      <w:r w:rsidRPr="009C245E">
        <w:rPr>
          <w:rFonts w:ascii="Footlight MT Light" w:hAnsi="Footlight MT Light"/>
          <w:sz w:val="24"/>
          <w:szCs w:val="24"/>
        </w:rPr>
        <w:t xml:space="preserve">  sur 10 </w:t>
      </w:r>
      <w:r w:rsidR="00296501" w:rsidRPr="009C245E">
        <w:rPr>
          <w:rFonts w:ascii="Footlight MT Light" w:hAnsi="Footlight MT Light"/>
          <w:sz w:val="24"/>
          <w:szCs w:val="24"/>
        </w:rPr>
        <w:t>vivent dans la pauvreté</w:t>
      </w:r>
      <w:r w:rsidRPr="009C245E">
        <w:rPr>
          <w:rFonts w:ascii="Footlight MT Light" w:hAnsi="Footlight MT Light"/>
          <w:sz w:val="24"/>
          <w:szCs w:val="24"/>
        </w:rPr>
        <w:t>) ;</w:t>
      </w:r>
    </w:p>
    <w:p w:rsidR="008D3C48" w:rsidRPr="009C245E" w:rsidRDefault="00296501" w:rsidP="00296501">
      <w:pPr>
        <w:pStyle w:val="Paragraphedeliste"/>
        <w:numPr>
          <w:ilvl w:val="0"/>
          <w:numId w:val="2"/>
        </w:numPr>
        <w:spacing w:after="0" w:line="240" w:lineRule="auto"/>
        <w:jc w:val="both"/>
        <w:rPr>
          <w:rFonts w:ascii="Footlight MT Light" w:hAnsi="Footlight MT Light"/>
          <w:sz w:val="24"/>
          <w:szCs w:val="24"/>
        </w:rPr>
      </w:pPr>
      <w:r w:rsidRPr="009C245E">
        <w:rPr>
          <w:rFonts w:ascii="Footlight MT Light" w:hAnsi="Footlight MT Light"/>
          <w:sz w:val="24"/>
          <w:szCs w:val="24"/>
        </w:rPr>
        <w:t xml:space="preserve">Les femmes fonctionnaires occupent 63% DES  emplois précaires dont la majorité n’ont pas des salaires depuis plus de sept ans à partir de la date de leur </w:t>
      </w:r>
      <w:proofErr w:type="gramStart"/>
      <w:r w:rsidRPr="009C245E">
        <w:rPr>
          <w:rFonts w:ascii="Footlight MT Light" w:hAnsi="Footlight MT Light"/>
          <w:sz w:val="24"/>
          <w:szCs w:val="24"/>
        </w:rPr>
        <w:t xml:space="preserve">engagement </w:t>
      </w:r>
      <w:r w:rsidR="008D3C48" w:rsidRPr="009C245E">
        <w:rPr>
          <w:rFonts w:ascii="Footlight MT Light" w:hAnsi="Footlight MT Light"/>
          <w:sz w:val="24"/>
          <w:szCs w:val="24"/>
        </w:rPr>
        <w:t> ;</w:t>
      </w:r>
      <w:proofErr w:type="gramEnd"/>
    </w:p>
    <w:p w:rsidR="008D3C48" w:rsidRPr="009C245E" w:rsidRDefault="008D3C48" w:rsidP="008D3C48">
      <w:pPr>
        <w:pStyle w:val="Paragraphedeliste"/>
        <w:numPr>
          <w:ilvl w:val="0"/>
          <w:numId w:val="2"/>
        </w:numPr>
        <w:spacing w:after="0" w:line="240" w:lineRule="auto"/>
        <w:jc w:val="both"/>
        <w:rPr>
          <w:rFonts w:ascii="Footlight MT Light" w:hAnsi="Footlight MT Light"/>
          <w:sz w:val="24"/>
          <w:szCs w:val="24"/>
        </w:rPr>
      </w:pPr>
      <w:r w:rsidRPr="009C245E">
        <w:rPr>
          <w:rFonts w:ascii="Footlight MT Light" w:hAnsi="Footlight MT Light"/>
          <w:sz w:val="24"/>
          <w:szCs w:val="24"/>
        </w:rPr>
        <w:t xml:space="preserve">Les conditions du travail infrahumaines (92% des Entreprises, Etablissements </w:t>
      </w:r>
      <w:r w:rsidR="00296501" w:rsidRPr="009C245E">
        <w:rPr>
          <w:rFonts w:ascii="Footlight MT Light" w:hAnsi="Footlight MT Light"/>
          <w:sz w:val="24"/>
          <w:szCs w:val="24"/>
        </w:rPr>
        <w:t xml:space="preserve">publics </w:t>
      </w:r>
      <w:r w:rsidRPr="009C245E">
        <w:rPr>
          <w:rFonts w:ascii="Footlight MT Light" w:hAnsi="Footlight MT Light"/>
          <w:sz w:val="24"/>
          <w:szCs w:val="24"/>
        </w:rPr>
        <w:t>des toutes natures et Administration publique n’ont pas des systèmes de santé et sécurité au travail moderne et crédible en vertu de la législat</w:t>
      </w:r>
      <w:r w:rsidR="00296501" w:rsidRPr="009C245E">
        <w:rPr>
          <w:rFonts w:ascii="Footlight MT Light" w:hAnsi="Footlight MT Light"/>
          <w:sz w:val="24"/>
          <w:szCs w:val="24"/>
        </w:rPr>
        <w:t>ion nationale, des conventions</w:t>
      </w:r>
      <w:r w:rsidRPr="009C245E">
        <w:rPr>
          <w:rFonts w:ascii="Footlight MT Light" w:hAnsi="Footlight MT Light"/>
          <w:sz w:val="24"/>
          <w:szCs w:val="24"/>
        </w:rPr>
        <w:t xml:space="preserve"> de l’OIT) ;</w:t>
      </w:r>
    </w:p>
    <w:p w:rsidR="008D3C48" w:rsidRPr="009C245E" w:rsidRDefault="00296501" w:rsidP="008D3C48">
      <w:pPr>
        <w:pStyle w:val="Paragraphedeliste"/>
        <w:numPr>
          <w:ilvl w:val="0"/>
          <w:numId w:val="2"/>
        </w:numPr>
        <w:spacing w:after="0" w:line="240" w:lineRule="auto"/>
        <w:jc w:val="both"/>
        <w:rPr>
          <w:rFonts w:ascii="Footlight MT Light" w:hAnsi="Footlight MT Light"/>
          <w:sz w:val="24"/>
          <w:szCs w:val="24"/>
        </w:rPr>
      </w:pPr>
      <w:r w:rsidRPr="009C245E">
        <w:rPr>
          <w:rFonts w:ascii="Footlight MT Light" w:hAnsi="Footlight MT Light"/>
          <w:sz w:val="24"/>
          <w:szCs w:val="24"/>
        </w:rPr>
        <w:t xml:space="preserve">La sécurité sociale qui ne joue </w:t>
      </w:r>
      <w:r w:rsidR="008D3C48" w:rsidRPr="009C245E">
        <w:rPr>
          <w:rFonts w:ascii="Footlight MT Light" w:hAnsi="Footlight MT Light"/>
          <w:sz w:val="24"/>
          <w:szCs w:val="24"/>
        </w:rPr>
        <w:t xml:space="preserve"> pas son rôle ;</w:t>
      </w:r>
    </w:p>
    <w:p w:rsidR="008D3C48" w:rsidRPr="009C245E" w:rsidRDefault="008D3C48" w:rsidP="008D3C48">
      <w:pPr>
        <w:pStyle w:val="Paragraphedeliste"/>
        <w:numPr>
          <w:ilvl w:val="0"/>
          <w:numId w:val="2"/>
        </w:numPr>
        <w:spacing w:after="0" w:line="240" w:lineRule="auto"/>
        <w:jc w:val="both"/>
        <w:rPr>
          <w:rFonts w:ascii="Footlight MT Light" w:hAnsi="Footlight MT Light"/>
          <w:sz w:val="24"/>
          <w:szCs w:val="24"/>
        </w:rPr>
      </w:pPr>
      <w:r w:rsidRPr="009C245E">
        <w:rPr>
          <w:rFonts w:ascii="Footlight MT Light" w:hAnsi="Footlight MT Light"/>
          <w:sz w:val="24"/>
          <w:szCs w:val="24"/>
        </w:rPr>
        <w:t xml:space="preserve">Les conditions déplorables et inhumaines  </w:t>
      </w:r>
      <w:r w:rsidR="00296501" w:rsidRPr="009C245E">
        <w:rPr>
          <w:rFonts w:ascii="Footlight MT Light" w:hAnsi="Footlight MT Light"/>
          <w:sz w:val="24"/>
          <w:szCs w:val="24"/>
        </w:rPr>
        <w:t>de femmes retraitées</w:t>
      </w:r>
      <w:r w:rsidRPr="009C245E">
        <w:rPr>
          <w:rFonts w:ascii="Footlight MT Light" w:hAnsi="Footlight MT Light"/>
          <w:sz w:val="24"/>
          <w:szCs w:val="24"/>
        </w:rPr>
        <w:t> ;</w:t>
      </w:r>
    </w:p>
    <w:p w:rsidR="008D3C48" w:rsidRPr="009C245E" w:rsidRDefault="008D3C48" w:rsidP="008D3C48">
      <w:pPr>
        <w:pStyle w:val="Paragraphedeliste"/>
        <w:numPr>
          <w:ilvl w:val="0"/>
          <w:numId w:val="2"/>
        </w:numPr>
        <w:spacing w:after="0" w:line="240" w:lineRule="auto"/>
        <w:jc w:val="both"/>
        <w:rPr>
          <w:rFonts w:ascii="Footlight MT Light" w:hAnsi="Footlight MT Light"/>
          <w:sz w:val="24"/>
          <w:szCs w:val="24"/>
        </w:rPr>
      </w:pPr>
      <w:r w:rsidRPr="009C245E">
        <w:rPr>
          <w:rFonts w:ascii="Footlight MT Light" w:hAnsi="Footlight MT Light"/>
          <w:sz w:val="24"/>
          <w:szCs w:val="24"/>
        </w:rPr>
        <w:t>La discrimination fondée sur le Genre au travail :</w:t>
      </w:r>
    </w:p>
    <w:p w:rsidR="008D3C48" w:rsidRPr="009C245E" w:rsidRDefault="008D3C48" w:rsidP="008D3C48">
      <w:pPr>
        <w:pStyle w:val="Paragraphedeliste"/>
        <w:numPr>
          <w:ilvl w:val="0"/>
          <w:numId w:val="2"/>
        </w:numPr>
        <w:spacing w:after="0" w:line="240" w:lineRule="auto"/>
        <w:jc w:val="both"/>
        <w:rPr>
          <w:rFonts w:ascii="Footlight MT Light" w:hAnsi="Footlight MT Light"/>
          <w:sz w:val="24"/>
          <w:szCs w:val="24"/>
        </w:rPr>
      </w:pPr>
      <w:r w:rsidRPr="009C245E">
        <w:rPr>
          <w:rFonts w:ascii="Footlight MT Light" w:hAnsi="Footlight MT Light"/>
          <w:sz w:val="24"/>
          <w:szCs w:val="24"/>
        </w:rPr>
        <w:t>Condi</w:t>
      </w:r>
      <w:r w:rsidR="00296501" w:rsidRPr="009C245E">
        <w:rPr>
          <w:rFonts w:ascii="Footlight MT Light" w:hAnsi="Footlight MT Light"/>
          <w:sz w:val="24"/>
          <w:szCs w:val="24"/>
        </w:rPr>
        <w:t>tion  misérable des femmes fonctionnaire de monde rural</w:t>
      </w:r>
      <w:r w:rsidRPr="009C245E">
        <w:rPr>
          <w:rFonts w:ascii="Footlight MT Light" w:hAnsi="Footlight MT Light"/>
          <w:sz w:val="24"/>
          <w:szCs w:val="24"/>
        </w:rPr>
        <w:t xml:space="preserve"> ;  </w:t>
      </w:r>
    </w:p>
    <w:p w:rsidR="008D3C48" w:rsidRPr="009C245E" w:rsidRDefault="008D3C48" w:rsidP="008D3C48">
      <w:pPr>
        <w:pStyle w:val="Paragraphedeliste"/>
        <w:numPr>
          <w:ilvl w:val="0"/>
          <w:numId w:val="2"/>
        </w:numPr>
        <w:spacing w:after="0" w:line="240" w:lineRule="auto"/>
        <w:jc w:val="both"/>
        <w:rPr>
          <w:rFonts w:ascii="Footlight MT Light" w:hAnsi="Footlight MT Light"/>
          <w:sz w:val="24"/>
          <w:szCs w:val="24"/>
        </w:rPr>
      </w:pPr>
      <w:r w:rsidRPr="009C245E">
        <w:rPr>
          <w:rFonts w:ascii="Footlight MT Light" w:hAnsi="Footlight MT Light"/>
          <w:sz w:val="24"/>
          <w:szCs w:val="24"/>
        </w:rPr>
        <w:t xml:space="preserve">L’absence </w:t>
      </w:r>
      <w:r w:rsidR="00DD7F7D" w:rsidRPr="009C245E">
        <w:rPr>
          <w:rFonts w:ascii="Footlight MT Light" w:hAnsi="Footlight MT Light"/>
          <w:sz w:val="24"/>
          <w:szCs w:val="24"/>
        </w:rPr>
        <w:t xml:space="preserve">de la femme fonctionnaire dans le processus </w:t>
      </w:r>
      <w:r w:rsidRPr="009C245E">
        <w:rPr>
          <w:rFonts w:ascii="Footlight MT Light" w:hAnsi="Footlight MT Light"/>
          <w:sz w:val="24"/>
          <w:szCs w:val="24"/>
        </w:rPr>
        <w:t xml:space="preserve">de dialogue social </w:t>
      </w:r>
      <w:r w:rsidR="00DD7F7D" w:rsidRPr="009C245E">
        <w:rPr>
          <w:rFonts w:ascii="Footlight MT Light" w:hAnsi="Footlight MT Light"/>
          <w:sz w:val="24"/>
          <w:szCs w:val="24"/>
        </w:rPr>
        <w:t>sur le plan national, provincial et local</w:t>
      </w:r>
      <w:r w:rsidRPr="009C245E">
        <w:rPr>
          <w:rFonts w:ascii="Footlight MT Light" w:hAnsi="Footlight MT Light"/>
          <w:sz w:val="24"/>
          <w:szCs w:val="24"/>
        </w:rPr>
        <w:t> ;</w:t>
      </w:r>
    </w:p>
    <w:p w:rsidR="00DD7F7D" w:rsidRPr="009C245E" w:rsidRDefault="00DD7F7D" w:rsidP="008D3C48">
      <w:pPr>
        <w:pStyle w:val="Paragraphedeliste"/>
        <w:numPr>
          <w:ilvl w:val="0"/>
          <w:numId w:val="2"/>
        </w:numPr>
        <w:spacing w:after="0" w:line="240" w:lineRule="auto"/>
        <w:jc w:val="both"/>
        <w:rPr>
          <w:rFonts w:ascii="Footlight MT Light" w:hAnsi="Footlight MT Light"/>
          <w:sz w:val="24"/>
          <w:szCs w:val="24"/>
        </w:rPr>
      </w:pPr>
      <w:r w:rsidRPr="009C245E">
        <w:rPr>
          <w:rFonts w:ascii="Footlight MT Light" w:hAnsi="Footlight MT Light"/>
          <w:sz w:val="24"/>
          <w:szCs w:val="24"/>
        </w:rPr>
        <w:t>La très faible représentation des femmes fonctionnaires dans des délégations syndicales (moins de 1,5%) ;</w:t>
      </w:r>
    </w:p>
    <w:p w:rsidR="00DD7F7D" w:rsidRPr="009C245E" w:rsidRDefault="00DD7F7D" w:rsidP="008D3C48">
      <w:pPr>
        <w:pStyle w:val="Paragraphedeliste"/>
        <w:numPr>
          <w:ilvl w:val="0"/>
          <w:numId w:val="2"/>
        </w:numPr>
        <w:spacing w:after="0" w:line="240" w:lineRule="auto"/>
        <w:jc w:val="both"/>
        <w:rPr>
          <w:rFonts w:ascii="Footlight MT Light" w:hAnsi="Footlight MT Light"/>
          <w:sz w:val="24"/>
          <w:szCs w:val="24"/>
        </w:rPr>
      </w:pPr>
      <w:r w:rsidRPr="009C245E">
        <w:rPr>
          <w:rFonts w:ascii="Footlight MT Light" w:hAnsi="Footlight MT Light"/>
          <w:sz w:val="24"/>
          <w:szCs w:val="24"/>
        </w:rPr>
        <w:t>La féminisation de VIH/SIDA et les IST dans le milieu du travail.</w:t>
      </w:r>
    </w:p>
    <w:p w:rsidR="008D3C48" w:rsidRPr="009C245E" w:rsidRDefault="00DD7F7D" w:rsidP="009C245E">
      <w:pPr>
        <w:pStyle w:val="Paragraphedeliste"/>
        <w:numPr>
          <w:ilvl w:val="0"/>
          <w:numId w:val="2"/>
        </w:numPr>
        <w:spacing w:after="0" w:line="240" w:lineRule="auto"/>
        <w:jc w:val="both"/>
        <w:rPr>
          <w:rFonts w:ascii="Footlight MT Light" w:hAnsi="Footlight MT Light"/>
          <w:sz w:val="24"/>
          <w:szCs w:val="24"/>
        </w:rPr>
      </w:pPr>
      <w:r w:rsidRPr="009C245E">
        <w:rPr>
          <w:rFonts w:ascii="Footlight MT Light" w:hAnsi="Footlight MT Light"/>
          <w:sz w:val="24"/>
          <w:szCs w:val="24"/>
        </w:rPr>
        <w:t xml:space="preserve">Et c… </w:t>
      </w:r>
      <w:r w:rsidR="008D3C48" w:rsidRPr="009C245E">
        <w:rPr>
          <w:rFonts w:ascii="Footlight MT Light" w:hAnsi="Footlight MT Light"/>
          <w:sz w:val="24"/>
          <w:szCs w:val="24"/>
        </w:rPr>
        <w:t xml:space="preserve"> </w:t>
      </w:r>
    </w:p>
    <w:p w:rsidR="008D3C48" w:rsidRPr="009C245E" w:rsidRDefault="008D3C48" w:rsidP="008D3C48">
      <w:pPr>
        <w:pStyle w:val="NormalWeb"/>
        <w:spacing w:before="0" w:beforeAutospacing="0" w:after="0" w:afterAutospacing="0"/>
        <w:jc w:val="both"/>
        <w:rPr>
          <w:rFonts w:ascii="Footlight MT Light" w:hAnsi="Footlight MT Light" w:cs="Arial"/>
        </w:rPr>
      </w:pPr>
    </w:p>
    <w:p w:rsidR="00482942" w:rsidRPr="009C245E" w:rsidRDefault="008D3C48" w:rsidP="008D3C48">
      <w:pPr>
        <w:spacing w:after="0" w:line="240" w:lineRule="auto"/>
        <w:jc w:val="both"/>
        <w:rPr>
          <w:rFonts w:ascii="Footlight MT Light" w:hAnsi="Footlight MT Light"/>
          <w:sz w:val="24"/>
          <w:szCs w:val="24"/>
        </w:rPr>
      </w:pPr>
      <w:r w:rsidRPr="009C245E">
        <w:rPr>
          <w:rFonts w:ascii="Footlight MT Light" w:hAnsi="Footlight MT Light"/>
          <w:sz w:val="24"/>
          <w:szCs w:val="24"/>
        </w:rPr>
        <w:t>C’est à cause de tous ces défis quotidiens auxquels, les</w:t>
      </w:r>
      <w:r w:rsidR="00DD7F7D" w:rsidRPr="009C245E">
        <w:rPr>
          <w:rFonts w:ascii="Footlight MT Light" w:hAnsi="Footlight MT Light"/>
          <w:sz w:val="24"/>
          <w:szCs w:val="24"/>
        </w:rPr>
        <w:t xml:space="preserve"> femmes fonctionnaires de la RDC à travers le Département de l’Egalité du Genre de l’Institut du Travail d’Afrique Centrale soutenu par l’OGAP sous le haut patronage de Son </w:t>
      </w:r>
      <w:r w:rsidR="00482942" w:rsidRPr="009C245E">
        <w:rPr>
          <w:rFonts w:ascii="Footlight MT Light" w:hAnsi="Footlight MT Light"/>
          <w:sz w:val="24"/>
          <w:szCs w:val="24"/>
        </w:rPr>
        <w:t>Excellence,</w:t>
      </w:r>
      <w:r w:rsidR="00DD7F7D" w:rsidRPr="009C245E">
        <w:rPr>
          <w:rFonts w:ascii="Footlight MT Light" w:hAnsi="Footlight MT Light"/>
          <w:sz w:val="24"/>
          <w:szCs w:val="24"/>
        </w:rPr>
        <w:t xml:space="preserve"> Madame la Première Ministre de la RDC que nous organisons </w:t>
      </w:r>
      <w:r w:rsidR="00482942" w:rsidRPr="009C245E">
        <w:rPr>
          <w:rFonts w:ascii="Footlight MT Light" w:hAnsi="Footlight MT Light"/>
          <w:sz w:val="24"/>
          <w:szCs w:val="24"/>
        </w:rPr>
        <w:t>ce premier Congrès des femmes fonctionnaires de la RDC.</w:t>
      </w:r>
    </w:p>
    <w:p w:rsidR="008D3C48" w:rsidRPr="009C245E" w:rsidRDefault="008D3C48" w:rsidP="008D3C48">
      <w:pPr>
        <w:spacing w:after="0" w:line="240" w:lineRule="auto"/>
        <w:jc w:val="both"/>
        <w:rPr>
          <w:rFonts w:ascii="Footlight MT Light" w:hAnsi="Footlight MT Light"/>
          <w:b/>
          <w:sz w:val="24"/>
          <w:szCs w:val="24"/>
        </w:rPr>
      </w:pPr>
    </w:p>
    <w:p w:rsidR="008D3C48" w:rsidRPr="009C245E" w:rsidRDefault="008D3C48" w:rsidP="008D3C48">
      <w:pPr>
        <w:spacing w:after="0" w:line="240" w:lineRule="auto"/>
        <w:jc w:val="both"/>
        <w:rPr>
          <w:rFonts w:ascii="Footlight MT Light" w:hAnsi="Footlight MT Light"/>
          <w:sz w:val="24"/>
          <w:szCs w:val="24"/>
        </w:rPr>
      </w:pPr>
      <w:r w:rsidRPr="009C245E">
        <w:rPr>
          <w:rFonts w:ascii="Footlight MT Light" w:hAnsi="Footlight MT Light"/>
          <w:sz w:val="24"/>
          <w:szCs w:val="24"/>
        </w:rPr>
        <w:t>Nous vous souhaitons un agréab</w:t>
      </w:r>
      <w:r w:rsidR="0078534E">
        <w:rPr>
          <w:rFonts w:ascii="Footlight MT Light" w:hAnsi="Footlight MT Light"/>
          <w:sz w:val="24"/>
          <w:szCs w:val="24"/>
        </w:rPr>
        <w:t>le séjour à Kinshasa</w:t>
      </w:r>
      <w:r w:rsidR="00482942" w:rsidRPr="009C245E">
        <w:rPr>
          <w:rFonts w:ascii="Footlight MT Light" w:hAnsi="Footlight MT Light"/>
          <w:sz w:val="24"/>
          <w:szCs w:val="24"/>
        </w:rPr>
        <w:t xml:space="preserve"> Malebo.</w:t>
      </w:r>
      <w:r w:rsidRPr="009C245E">
        <w:rPr>
          <w:rFonts w:ascii="Footlight MT Light" w:hAnsi="Footlight MT Light"/>
          <w:sz w:val="24"/>
          <w:szCs w:val="24"/>
        </w:rPr>
        <w:t xml:space="preserve"> </w:t>
      </w:r>
    </w:p>
    <w:p w:rsidR="008D3C48" w:rsidRDefault="008D3C48" w:rsidP="008D3C48">
      <w:pPr>
        <w:spacing w:after="0" w:line="240" w:lineRule="auto"/>
        <w:jc w:val="both"/>
        <w:rPr>
          <w:rFonts w:ascii="Footlight MT Light" w:hAnsi="Footlight MT Light"/>
          <w:sz w:val="24"/>
          <w:szCs w:val="24"/>
        </w:rPr>
      </w:pPr>
    </w:p>
    <w:p w:rsidR="0078534E" w:rsidRDefault="0078534E" w:rsidP="008D3C48">
      <w:pPr>
        <w:spacing w:after="0" w:line="240" w:lineRule="auto"/>
        <w:jc w:val="both"/>
        <w:rPr>
          <w:rFonts w:ascii="Footlight MT Light" w:hAnsi="Footlight MT Light"/>
          <w:sz w:val="24"/>
          <w:szCs w:val="24"/>
        </w:rPr>
      </w:pPr>
    </w:p>
    <w:p w:rsidR="0078534E" w:rsidRPr="009C245E" w:rsidRDefault="0078534E" w:rsidP="008D3C48">
      <w:pPr>
        <w:spacing w:after="0" w:line="240" w:lineRule="auto"/>
        <w:jc w:val="both"/>
        <w:rPr>
          <w:rFonts w:ascii="Footlight MT Light" w:hAnsi="Footlight MT Light"/>
          <w:sz w:val="24"/>
          <w:szCs w:val="24"/>
        </w:rPr>
      </w:pPr>
    </w:p>
    <w:p w:rsidR="008D3C48" w:rsidRPr="009C245E" w:rsidRDefault="008D3C48" w:rsidP="008D3C48">
      <w:pPr>
        <w:pStyle w:val="Paragraphedeliste"/>
        <w:numPr>
          <w:ilvl w:val="0"/>
          <w:numId w:val="6"/>
        </w:numPr>
        <w:pBdr>
          <w:top w:val="single" w:sz="4" w:space="1" w:color="auto"/>
          <w:left w:val="single" w:sz="4" w:space="0" w:color="auto"/>
          <w:bottom w:val="single" w:sz="4" w:space="1" w:color="auto"/>
          <w:right w:val="single" w:sz="4" w:space="4" w:color="auto"/>
        </w:pBdr>
        <w:spacing w:after="0" w:line="240" w:lineRule="auto"/>
        <w:ind w:left="284" w:hanging="284"/>
        <w:jc w:val="both"/>
        <w:rPr>
          <w:rFonts w:ascii="Footlight MT Light" w:hAnsi="Footlight MT Light"/>
          <w:b/>
          <w:sz w:val="24"/>
          <w:szCs w:val="24"/>
        </w:rPr>
      </w:pPr>
      <w:r w:rsidRPr="009C245E">
        <w:rPr>
          <w:rFonts w:ascii="Footlight MT Light" w:hAnsi="Footlight MT Light"/>
          <w:b/>
          <w:sz w:val="24"/>
          <w:szCs w:val="24"/>
        </w:rPr>
        <w:lastRenderedPageBreak/>
        <w:t>PERSONNES RESSOURCES.</w:t>
      </w:r>
    </w:p>
    <w:p w:rsidR="008D3C48" w:rsidRPr="009C245E" w:rsidRDefault="008D3C48" w:rsidP="008D3C48">
      <w:pPr>
        <w:spacing w:after="0" w:line="240" w:lineRule="auto"/>
        <w:jc w:val="both"/>
        <w:rPr>
          <w:rFonts w:ascii="Footlight MT Light" w:hAnsi="Footlight MT Light"/>
          <w:sz w:val="24"/>
          <w:szCs w:val="24"/>
        </w:rPr>
      </w:pPr>
    </w:p>
    <w:p w:rsidR="008812DD" w:rsidRPr="0078534E" w:rsidRDefault="008812DD" w:rsidP="0078534E">
      <w:pPr>
        <w:spacing w:after="0" w:line="240" w:lineRule="auto"/>
        <w:jc w:val="both"/>
        <w:rPr>
          <w:rFonts w:ascii="Footlight MT Light" w:hAnsi="Footlight MT Light"/>
          <w:b/>
          <w:sz w:val="24"/>
          <w:szCs w:val="24"/>
          <w:u w:val="single"/>
        </w:rPr>
      </w:pPr>
      <w:r w:rsidRPr="0078534E">
        <w:rPr>
          <w:rFonts w:ascii="Footlight MT Light" w:hAnsi="Footlight MT Light"/>
          <w:sz w:val="24"/>
          <w:szCs w:val="24"/>
        </w:rPr>
        <w:t>Ce 1</w:t>
      </w:r>
      <w:r w:rsidRPr="0078534E">
        <w:rPr>
          <w:rFonts w:ascii="Footlight MT Light" w:hAnsi="Footlight MT Light"/>
          <w:sz w:val="24"/>
          <w:szCs w:val="24"/>
          <w:vertAlign w:val="superscript"/>
        </w:rPr>
        <w:t>er</w:t>
      </w:r>
      <w:r w:rsidRPr="0078534E">
        <w:rPr>
          <w:rFonts w:ascii="Footlight MT Light" w:hAnsi="Footlight MT Light"/>
          <w:sz w:val="24"/>
          <w:szCs w:val="24"/>
        </w:rPr>
        <w:t xml:space="preserve"> Congrès des Femmes Fonctionnaires de la RDC est exclusivement réservés aux femmes fonctionnaires de la RDC  des toutes c</w:t>
      </w:r>
      <w:r w:rsidR="0078534E">
        <w:rPr>
          <w:rFonts w:ascii="Footlight MT Light" w:hAnsi="Footlight MT Light"/>
          <w:sz w:val="24"/>
          <w:szCs w:val="24"/>
        </w:rPr>
        <w:t>atégories</w:t>
      </w:r>
      <w:r w:rsidRPr="0078534E">
        <w:rPr>
          <w:rFonts w:ascii="Footlight MT Light" w:hAnsi="Footlight MT Light"/>
          <w:sz w:val="24"/>
          <w:szCs w:val="24"/>
        </w:rPr>
        <w:t xml:space="preserve"> représentantes des Administrations publiques nationales, provinciales et locales, les Etablissements publics des toutes natures et les Entreprises publiques.  </w:t>
      </w:r>
      <w:r w:rsidRPr="0078534E">
        <w:rPr>
          <w:rFonts w:ascii="Footlight MT Light" w:hAnsi="Footlight MT Light"/>
          <w:b/>
          <w:sz w:val="24"/>
          <w:szCs w:val="24"/>
          <w:u w:val="single"/>
        </w:rPr>
        <w:t>En bref, tous les services publics de la RDC.</w:t>
      </w:r>
    </w:p>
    <w:p w:rsidR="008812DD" w:rsidRPr="009C245E" w:rsidRDefault="008812DD" w:rsidP="0016314D">
      <w:pPr>
        <w:spacing w:after="0" w:line="240" w:lineRule="auto"/>
        <w:jc w:val="both"/>
        <w:rPr>
          <w:rFonts w:ascii="Footlight MT Light" w:hAnsi="Footlight MT Light"/>
          <w:sz w:val="24"/>
          <w:szCs w:val="24"/>
        </w:rPr>
      </w:pPr>
    </w:p>
    <w:p w:rsidR="008D3C48" w:rsidRPr="009C245E" w:rsidRDefault="008D3C48" w:rsidP="008D3C48">
      <w:pPr>
        <w:pStyle w:val="Paragraphedeliste"/>
        <w:numPr>
          <w:ilvl w:val="0"/>
          <w:numId w:val="6"/>
        </w:numPr>
        <w:pBdr>
          <w:top w:val="single" w:sz="4" w:space="1" w:color="auto"/>
          <w:left w:val="single" w:sz="4" w:space="0" w:color="auto"/>
          <w:bottom w:val="single" w:sz="4" w:space="1" w:color="auto"/>
          <w:right w:val="single" w:sz="4" w:space="4" w:color="auto"/>
        </w:pBdr>
        <w:spacing w:after="0" w:line="240" w:lineRule="auto"/>
        <w:ind w:left="284" w:hanging="284"/>
        <w:jc w:val="both"/>
        <w:rPr>
          <w:rFonts w:ascii="Footlight MT Light" w:hAnsi="Footlight MT Light"/>
          <w:b/>
          <w:sz w:val="24"/>
          <w:szCs w:val="24"/>
        </w:rPr>
      </w:pPr>
      <w:r w:rsidRPr="009C245E">
        <w:rPr>
          <w:rFonts w:ascii="Footlight MT Light" w:hAnsi="Footlight MT Light"/>
          <w:b/>
          <w:sz w:val="24"/>
          <w:szCs w:val="24"/>
        </w:rPr>
        <w:t>TERMES DES REFERENCES.</w:t>
      </w:r>
    </w:p>
    <w:p w:rsidR="008D3C48" w:rsidRPr="009C245E" w:rsidRDefault="008D3C48" w:rsidP="008D3C48">
      <w:pPr>
        <w:spacing w:after="0" w:line="240" w:lineRule="auto"/>
        <w:jc w:val="both"/>
        <w:rPr>
          <w:rFonts w:ascii="Footlight MT Light" w:hAnsi="Footlight MT Light"/>
          <w:sz w:val="24"/>
          <w:szCs w:val="24"/>
        </w:rPr>
      </w:pPr>
      <w:r w:rsidRPr="009C245E">
        <w:rPr>
          <w:rFonts w:ascii="Footlight MT Light" w:hAnsi="Footlight MT Light"/>
          <w:sz w:val="24"/>
          <w:szCs w:val="24"/>
        </w:rPr>
        <w:t xml:space="preserve"> </w:t>
      </w:r>
    </w:p>
    <w:p w:rsidR="008D3C48" w:rsidRPr="009C245E" w:rsidRDefault="008D3C48" w:rsidP="008D3C48">
      <w:pPr>
        <w:spacing w:after="0" w:line="240" w:lineRule="auto"/>
        <w:jc w:val="both"/>
        <w:rPr>
          <w:rFonts w:ascii="Footlight MT Light" w:hAnsi="Footlight MT Light"/>
          <w:b/>
          <w:sz w:val="24"/>
          <w:szCs w:val="24"/>
        </w:rPr>
      </w:pPr>
      <w:r w:rsidRPr="009C245E">
        <w:rPr>
          <w:rFonts w:ascii="Footlight MT Light" w:hAnsi="Footlight MT Light"/>
          <w:b/>
          <w:sz w:val="24"/>
          <w:szCs w:val="24"/>
        </w:rPr>
        <w:t xml:space="preserve">Thème Principal : </w:t>
      </w:r>
      <w:r w:rsidR="0016314D" w:rsidRPr="009C245E">
        <w:rPr>
          <w:rFonts w:ascii="Footlight MT Light" w:hAnsi="Footlight MT Light"/>
          <w:b/>
          <w:sz w:val="24"/>
          <w:szCs w:val="24"/>
          <w:u w:val="single"/>
        </w:rPr>
        <w:t>Quelle la Place de la Femme dans la Fonction Publique de Développement au Service de la Population</w:t>
      </w:r>
      <w:r w:rsidRPr="009C245E">
        <w:rPr>
          <w:rFonts w:ascii="Footlight MT Light" w:hAnsi="Footlight MT Light"/>
          <w:b/>
          <w:sz w:val="24"/>
          <w:szCs w:val="24"/>
        </w:rPr>
        <w:t> ;</w:t>
      </w:r>
    </w:p>
    <w:p w:rsidR="008D3C48" w:rsidRPr="009C245E" w:rsidRDefault="008D3C48" w:rsidP="008D3C48">
      <w:pPr>
        <w:spacing w:after="0" w:line="240" w:lineRule="auto"/>
        <w:jc w:val="both"/>
        <w:rPr>
          <w:rFonts w:ascii="Footlight MT Light" w:hAnsi="Footlight MT Light"/>
          <w:sz w:val="24"/>
          <w:szCs w:val="24"/>
        </w:rPr>
      </w:pPr>
    </w:p>
    <w:p w:rsidR="0016314D" w:rsidRPr="009C245E" w:rsidRDefault="0016314D" w:rsidP="008D3C48">
      <w:pPr>
        <w:pStyle w:val="Paragraphedeliste"/>
        <w:numPr>
          <w:ilvl w:val="0"/>
          <w:numId w:val="4"/>
        </w:numPr>
        <w:spacing w:after="0" w:line="240" w:lineRule="auto"/>
        <w:ind w:left="567" w:hanging="283"/>
        <w:jc w:val="both"/>
        <w:rPr>
          <w:rFonts w:ascii="Footlight MT Light" w:hAnsi="Footlight MT Light"/>
          <w:sz w:val="24"/>
          <w:szCs w:val="24"/>
        </w:rPr>
      </w:pPr>
      <w:r w:rsidRPr="009C245E">
        <w:rPr>
          <w:rFonts w:ascii="Footlight MT Light" w:hAnsi="Footlight MT Light"/>
          <w:sz w:val="24"/>
          <w:szCs w:val="24"/>
        </w:rPr>
        <w:t xml:space="preserve">Pilier N°1 : la femme fonctionnaire aujourd’hui </w:t>
      </w:r>
      <w:proofErr w:type="gramStart"/>
      <w:r w:rsidR="00EC278B" w:rsidRPr="009C245E">
        <w:rPr>
          <w:rFonts w:ascii="Footlight MT Light" w:hAnsi="Footlight MT Light"/>
          <w:sz w:val="24"/>
          <w:szCs w:val="24"/>
        </w:rPr>
        <w:t>( exposés</w:t>
      </w:r>
      <w:proofErr w:type="gramEnd"/>
      <w:r w:rsidR="00EC278B" w:rsidRPr="009C245E">
        <w:rPr>
          <w:rFonts w:ascii="Footlight MT Light" w:hAnsi="Footlight MT Light"/>
          <w:sz w:val="24"/>
          <w:szCs w:val="24"/>
        </w:rPr>
        <w:t xml:space="preserve"> de 10 minutes de 26 Ministres Provinciaux du Genre, famille et Enfant  de 26 provinces) </w:t>
      </w:r>
    </w:p>
    <w:p w:rsidR="0016314D" w:rsidRPr="009C245E" w:rsidRDefault="0016314D" w:rsidP="008D3C48">
      <w:pPr>
        <w:pStyle w:val="Paragraphedeliste"/>
        <w:numPr>
          <w:ilvl w:val="0"/>
          <w:numId w:val="4"/>
        </w:numPr>
        <w:spacing w:after="0" w:line="240" w:lineRule="auto"/>
        <w:ind w:left="567" w:hanging="283"/>
        <w:jc w:val="both"/>
        <w:rPr>
          <w:rFonts w:ascii="Footlight MT Light" w:hAnsi="Footlight MT Light"/>
          <w:sz w:val="24"/>
          <w:szCs w:val="24"/>
        </w:rPr>
      </w:pPr>
      <w:r w:rsidRPr="009C245E">
        <w:rPr>
          <w:rFonts w:ascii="Footlight MT Light" w:hAnsi="Footlight MT Light"/>
          <w:sz w:val="24"/>
          <w:szCs w:val="24"/>
        </w:rPr>
        <w:t xml:space="preserve">Pilier N° 2 : l’Etat de lieu de la situation Générale de la femme fonctionnaire de la RDC de l’indépendance jusqu’à ce jour. </w:t>
      </w:r>
      <w:r w:rsidR="008D3C48" w:rsidRPr="009C245E">
        <w:rPr>
          <w:rFonts w:ascii="Footlight MT Light" w:hAnsi="Footlight MT Light"/>
          <w:sz w:val="24"/>
          <w:szCs w:val="24"/>
        </w:rPr>
        <w:t xml:space="preserve"> </w:t>
      </w:r>
    </w:p>
    <w:p w:rsidR="00EC278B" w:rsidRPr="009C245E" w:rsidRDefault="008D3C48" w:rsidP="008D3C48">
      <w:pPr>
        <w:pStyle w:val="Paragraphedeliste"/>
        <w:numPr>
          <w:ilvl w:val="0"/>
          <w:numId w:val="4"/>
        </w:numPr>
        <w:spacing w:after="0" w:line="240" w:lineRule="auto"/>
        <w:ind w:left="567" w:hanging="283"/>
        <w:jc w:val="both"/>
        <w:rPr>
          <w:rFonts w:ascii="Footlight MT Light" w:hAnsi="Footlight MT Light"/>
          <w:sz w:val="24"/>
          <w:szCs w:val="24"/>
        </w:rPr>
      </w:pPr>
      <w:r w:rsidRPr="009C245E">
        <w:rPr>
          <w:rFonts w:ascii="Footlight MT Light" w:hAnsi="Footlight MT Light"/>
          <w:sz w:val="24"/>
          <w:szCs w:val="24"/>
        </w:rPr>
        <w:t xml:space="preserve">Pilier N°2 : les </w:t>
      </w:r>
      <w:r w:rsidR="0016314D" w:rsidRPr="009C245E">
        <w:rPr>
          <w:rFonts w:ascii="Footlight MT Light" w:hAnsi="Footlight MT Light"/>
          <w:sz w:val="24"/>
          <w:szCs w:val="24"/>
        </w:rPr>
        <w:t>droits socio -  fondamentaux au travail des femmes fonctionnaires  de la RDC</w:t>
      </w:r>
    </w:p>
    <w:p w:rsidR="008D3C48" w:rsidRPr="009C245E" w:rsidRDefault="0016314D" w:rsidP="008D3C48">
      <w:pPr>
        <w:pStyle w:val="Paragraphedeliste"/>
        <w:numPr>
          <w:ilvl w:val="0"/>
          <w:numId w:val="4"/>
        </w:numPr>
        <w:spacing w:after="0" w:line="240" w:lineRule="auto"/>
        <w:ind w:left="567" w:hanging="283"/>
        <w:jc w:val="both"/>
        <w:rPr>
          <w:rFonts w:ascii="Footlight MT Light" w:hAnsi="Footlight MT Light"/>
          <w:sz w:val="24"/>
          <w:szCs w:val="24"/>
        </w:rPr>
      </w:pPr>
      <w:r w:rsidRPr="009C245E">
        <w:rPr>
          <w:rFonts w:ascii="Footlight MT Light" w:hAnsi="Footlight MT Light"/>
          <w:sz w:val="24"/>
          <w:szCs w:val="24"/>
        </w:rPr>
        <w:t xml:space="preserve"> </w:t>
      </w:r>
      <w:r w:rsidR="008D3C48" w:rsidRPr="009C245E">
        <w:rPr>
          <w:rFonts w:ascii="Footlight MT Light" w:hAnsi="Footlight MT Light"/>
          <w:sz w:val="24"/>
          <w:szCs w:val="24"/>
        </w:rPr>
        <w:t xml:space="preserve">Pilier N° 3 : </w:t>
      </w:r>
      <w:r w:rsidR="00EC278B" w:rsidRPr="009C245E">
        <w:rPr>
          <w:rFonts w:ascii="Footlight MT Light" w:hAnsi="Footlight MT Light"/>
          <w:sz w:val="24"/>
          <w:szCs w:val="24"/>
        </w:rPr>
        <w:t xml:space="preserve">l’Autonomisation de la femme fonctionnaire de la </w:t>
      </w:r>
      <w:proofErr w:type="gramStart"/>
      <w:r w:rsidR="00EC278B" w:rsidRPr="009C245E">
        <w:rPr>
          <w:rFonts w:ascii="Footlight MT Light" w:hAnsi="Footlight MT Light"/>
          <w:sz w:val="24"/>
          <w:szCs w:val="24"/>
        </w:rPr>
        <w:t>RDC  :</w:t>
      </w:r>
      <w:proofErr w:type="gramEnd"/>
      <w:r w:rsidR="00EC278B" w:rsidRPr="009C245E">
        <w:rPr>
          <w:rFonts w:ascii="Footlight MT Light" w:hAnsi="Footlight MT Light"/>
          <w:sz w:val="24"/>
          <w:szCs w:val="24"/>
        </w:rPr>
        <w:t xml:space="preserve"> un rêve ou une réalité</w:t>
      </w:r>
      <w:r w:rsidR="008D3C48" w:rsidRPr="009C245E">
        <w:rPr>
          <w:rFonts w:ascii="Footlight MT Light" w:hAnsi="Footlight MT Light"/>
          <w:sz w:val="24"/>
          <w:szCs w:val="24"/>
        </w:rPr>
        <w:t> ;</w:t>
      </w:r>
    </w:p>
    <w:p w:rsidR="00EC278B" w:rsidRPr="009C245E" w:rsidRDefault="008D3C48" w:rsidP="008D3C48">
      <w:pPr>
        <w:pStyle w:val="Paragraphedeliste"/>
        <w:numPr>
          <w:ilvl w:val="0"/>
          <w:numId w:val="4"/>
        </w:numPr>
        <w:spacing w:after="0" w:line="240" w:lineRule="auto"/>
        <w:ind w:left="567" w:hanging="283"/>
        <w:jc w:val="both"/>
        <w:rPr>
          <w:rFonts w:ascii="Footlight MT Light" w:hAnsi="Footlight MT Light"/>
          <w:sz w:val="24"/>
          <w:szCs w:val="24"/>
        </w:rPr>
      </w:pPr>
      <w:r w:rsidRPr="009C245E">
        <w:rPr>
          <w:rFonts w:ascii="Footlight MT Light" w:hAnsi="Footlight MT Light"/>
          <w:sz w:val="24"/>
          <w:szCs w:val="24"/>
        </w:rPr>
        <w:t xml:space="preserve">Pilier N° 4 : La </w:t>
      </w:r>
      <w:r w:rsidR="00EC278B" w:rsidRPr="009C245E">
        <w:rPr>
          <w:rFonts w:ascii="Footlight MT Light" w:hAnsi="Footlight MT Light"/>
          <w:sz w:val="24"/>
          <w:szCs w:val="24"/>
        </w:rPr>
        <w:t>participation de la femme fonctionnaire au Dialogue Social ;</w:t>
      </w:r>
    </w:p>
    <w:p w:rsidR="008D3C48" w:rsidRPr="009C245E" w:rsidRDefault="008D3C48" w:rsidP="008D3C48">
      <w:pPr>
        <w:pStyle w:val="Paragraphedeliste"/>
        <w:numPr>
          <w:ilvl w:val="0"/>
          <w:numId w:val="4"/>
        </w:numPr>
        <w:spacing w:after="0" w:line="240" w:lineRule="auto"/>
        <w:ind w:left="567" w:hanging="283"/>
        <w:jc w:val="both"/>
        <w:rPr>
          <w:rFonts w:ascii="Footlight MT Light" w:hAnsi="Footlight MT Light"/>
          <w:sz w:val="24"/>
          <w:szCs w:val="24"/>
        </w:rPr>
      </w:pPr>
      <w:r w:rsidRPr="009C245E">
        <w:rPr>
          <w:rFonts w:ascii="Footlight MT Light" w:hAnsi="Footlight MT Light"/>
          <w:sz w:val="24"/>
          <w:szCs w:val="24"/>
        </w:rPr>
        <w:t>Pilier N°5 : Le chômage endémique en Afrique Centrale et comment créé des emplois dans l’industrie verte, les services et les infrastructures ;</w:t>
      </w:r>
    </w:p>
    <w:p w:rsidR="008D3C48" w:rsidRPr="009C245E" w:rsidRDefault="008D3C48" w:rsidP="008D3C48">
      <w:pPr>
        <w:pStyle w:val="Paragraphedeliste"/>
        <w:numPr>
          <w:ilvl w:val="0"/>
          <w:numId w:val="4"/>
        </w:numPr>
        <w:spacing w:after="0" w:line="240" w:lineRule="auto"/>
        <w:ind w:left="567" w:hanging="283"/>
        <w:jc w:val="both"/>
        <w:rPr>
          <w:rFonts w:ascii="Footlight MT Light" w:hAnsi="Footlight MT Light"/>
          <w:sz w:val="24"/>
          <w:szCs w:val="24"/>
        </w:rPr>
      </w:pPr>
      <w:r w:rsidRPr="009C245E">
        <w:rPr>
          <w:rFonts w:ascii="Footlight MT Light" w:hAnsi="Footlight MT Light"/>
          <w:sz w:val="24"/>
          <w:szCs w:val="24"/>
        </w:rPr>
        <w:t>Pilier N° 6 : Egalite du genre et de</w:t>
      </w:r>
      <w:r w:rsidR="00EC278B" w:rsidRPr="009C245E">
        <w:rPr>
          <w:rFonts w:ascii="Footlight MT Light" w:hAnsi="Footlight MT Light"/>
          <w:sz w:val="24"/>
          <w:szCs w:val="24"/>
        </w:rPr>
        <w:t>s sexes au travail ; un droit fondamental au travail ;</w:t>
      </w:r>
    </w:p>
    <w:p w:rsidR="008D3C48" w:rsidRPr="009C245E" w:rsidRDefault="008D3C48" w:rsidP="008D3C48">
      <w:pPr>
        <w:pStyle w:val="Paragraphedeliste"/>
        <w:numPr>
          <w:ilvl w:val="0"/>
          <w:numId w:val="4"/>
        </w:numPr>
        <w:spacing w:after="0" w:line="240" w:lineRule="auto"/>
        <w:ind w:left="567" w:hanging="283"/>
        <w:jc w:val="both"/>
        <w:rPr>
          <w:rFonts w:ascii="Footlight MT Light" w:hAnsi="Footlight MT Light"/>
          <w:sz w:val="24"/>
          <w:szCs w:val="24"/>
        </w:rPr>
      </w:pPr>
      <w:r w:rsidRPr="009C245E">
        <w:rPr>
          <w:rFonts w:ascii="Footlight MT Light" w:hAnsi="Footlight MT Light"/>
          <w:sz w:val="24"/>
          <w:szCs w:val="24"/>
        </w:rPr>
        <w:t>Pilie</w:t>
      </w:r>
      <w:r w:rsidR="00EC278B" w:rsidRPr="009C245E">
        <w:rPr>
          <w:rFonts w:ascii="Footlight MT Light" w:hAnsi="Footlight MT Light"/>
          <w:sz w:val="24"/>
          <w:szCs w:val="24"/>
        </w:rPr>
        <w:t>r N° 7 : Quel sera l’impact de la convention 190 de l’OIT dans l’Administration publique de la RDC ;</w:t>
      </w:r>
    </w:p>
    <w:p w:rsidR="008D3C48" w:rsidRPr="009C245E" w:rsidRDefault="008D3C48" w:rsidP="008D3C48">
      <w:pPr>
        <w:pStyle w:val="Paragraphedeliste"/>
        <w:numPr>
          <w:ilvl w:val="0"/>
          <w:numId w:val="4"/>
        </w:numPr>
        <w:spacing w:after="0" w:line="240" w:lineRule="auto"/>
        <w:ind w:left="567" w:hanging="283"/>
        <w:jc w:val="both"/>
        <w:rPr>
          <w:rFonts w:ascii="Footlight MT Light" w:hAnsi="Footlight MT Light"/>
          <w:sz w:val="24"/>
          <w:szCs w:val="24"/>
        </w:rPr>
      </w:pPr>
      <w:r w:rsidRPr="009C245E">
        <w:rPr>
          <w:rFonts w:ascii="Footlight MT Light" w:hAnsi="Footlight MT Light"/>
          <w:sz w:val="24"/>
          <w:szCs w:val="24"/>
        </w:rPr>
        <w:t>Pilier N° 8 : Quelle Administration publique de développement au service des citoyennes e</w:t>
      </w:r>
      <w:r w:rsidR="00EC278B" w:rsidRPr="009C245E">
        <w:rPr>
          <w:rFonts w:ascii="Footlight MT Light" w:hAnsi="Footlight MT Light"/>
          <w:sz w:val="24"/>
          <w:szCs w:val="24"/>
        </w:rPr>
        <w:t>t Citoy</w:t>
      </w:r>
      <w:r w:rsidR="002314BE" w:rsidRPr="009C245E">
        <w:rPr>
          <w:rFonts w:ascii="Footlight MT Light" w:hAnsi="Footlight MT Light"/>
          <w:sz w:val="24"/>
          <w:szCs w:val="24"/>
        </w:rPr>
        <w:t>ens pour la RDC</w:t>
      </w:r>
      <w:r w:rsidRPr="009C245E">
        <w:rPr>
          <w:rFonts w:ascii="Footlight MT Light" w:hAnsi="Footlight MT Light"/>
          <w:sz w:val="24"/>
          <w:szCs w:val="24"/>
        </w:rPr>
        <w:t>;</w:t>
      </w:r>
    </w:p>
    <w:p w:rsidR="008D3C48" w:rsidRPr="009C245E" w:rsidRDefault="008D3C48" w:rsidP="008D3C48">
      <w:pPr>
        <w:pStyle w:val="Paragraphedeliste"/>
        <w:numPr>
          <w:ilvl w:val="0"/>
          <w:numId w:val="4"/>
        </w:numPr>
        <w:spacing w:after="0" w:line="240" w:lineRule="auto"/>
        <w:ind w:left="567" w:hanging="283"/>
        <w:jc w:val="both"/>
        <w:rPr>
          <w:rFonts w:ascii="Footlight MT Light" w:hAnsi="Footlight MT Light"/>
          <w:sz w:val="24"/>
          <w:szCs w:val="24"/>
        </w:rPr>
      </w:pPr>
      <w:r w:rsidRPr="009C245E">
        <w:rPr>
          <w:rFonts w:ascii="Footlight MT Light" w:hAnsi="Footlight MT Light"/>
          <w:sz w:val="24"/>
          <w:szCs w:val="24"/>
        </w:rPr>
        <w:t xml:space="preserve">Pilier N° 9 : Quelle </w:t>
      </w:r>
      <w:r w:rsidR="00EC278B" w:rsidRPr="009C245E">
        <w:rPr>
          <w:rFonts w:ascii="Footlight MT Light" w:hAnsi="Footlight MT Light"/>
          <w:sz w:val="24"/>
          <w:szCs w:val="24"/>
        </w:rPr>
        <w:t>est la politique de santé et sécurité au travail de l’Administration publique de la RDC</w:t>
      </w:r>
      <w:r w:rsidRPr="009C245E">
        <w:rPr>
          <w:rFonts w:ascii="Footlight MT Light" w:hAnsi="Footlight MT Light"/>
          <w:sz w:val="24"/>
          <w:szCs w:val="24"/>
        </w:rPr>
        <w:t>;</w:t>
      </w:r>
    </w:p>
    <w:p w:rsidR="008D3C48" w:rsidRPr="009C245E" w:rsidRDefault="008D3C48" w:rsidP="008D3C48">
      <w:pPr>
        <w:pStyle w:val="Paragraphedeliste"/>
        <w:numPr>
          <w:ilvl w:val="0"/>
          <w:numId w:val="4"/>
        </w:numPr>
        <w:spacing w:after="0" w:line="240" w:lineRule="auto"/>
        <w:ind w:left="567" w:hanging="283"/>
        <w:jc w:val="both"/>
        <w:rPr>
          <w:rFonts w:ascii="Footlight MT Light" w:hAnsi="Footlight MT Light"/>
          <w:sz w:val="24"/>
          <w:szCs w:val="24"/>
        </w:rPr>
      </w:pPr>
      <w:r w:rsidRPr="009C245E">
        <w:rPr>
          <w:rFonts w:ascii="Footlight MT Light" w:hAnsi="Footlight MT Light"/>
          <w:sz w:val="24"/>
          <w:szCs w:val="24"/>
        </w:rPr>
        <w:t xml:space="preserve">Pilier N° 10 : </w:t>
      </w:r>
      <w:r w:rsidR="002314BE" w:rsidRPr="009C245E">
        <w:rPr>
          <w:rFonts w:ascii="Footlight MT Light" w:hAnsi="Footlight MT Light"/>
          <w:sz w:val="24"/>
          <w:szCs w:val="24"/>
        </w:rPr>
        <w:t>Quelle sécurité sociale pour la fonction publique de la RDC</w:t>
      </w:r>
      <w:r w:rsidRPr="009C245E">
        <w:rPr>
          <w:rFonts w:ascii="Footlight MT Light" w:hAnsi="Footlight MT Light"/>
          <w:sz w:val="24"/>
          <w:szCs w:val="24"/>
        </w:rPr>
        <w:t> ;</w:t>
      </w:r>
    </w:p>
    <w:p w:rsidR="008D3C48" w:rsidRPr="009C245E" w:rsidRDefault="008D3C48" w:rsidP="008D3C48">
      <w:pPr>
        <w:pStyle w:val="Paragraphedeliste"/>
        <w:numPr>
          <w:ilvl w:val="0"/>
          <w:numId w:val="4"/>
        </w:numPr>
        <w:spacing w:after="0" w:line="240" w:lineRule="auto"/>
        <w:ind w:left="567" w:hanging="283"/>
        <w:jc w:val="both"/>
        <w:rPr>
          <w:rFonts w:ascii="Footlight MT Light" w:hAnsi="Footlight MT Light"/>
          <w:sz w:val="24"/>
          <w:szCs w:val="24"/>
        </w:rPr>
      </w:pPr>
      <w:r w:rsidRPr="009C245E">
        <w:rPr>
          <w:rFonts w:ascii="Footlight MT Light" w:hAnsi="Footlight MT Light"/>
          <w:sz w:val="24"/>
          <w:szCs w:val="24"/>
        </w:rPr>
        <w:t xml:space="preserve">Pilier N° 11 : </w:t>
      </w:r>
      <w:r w:rsidR="002314BE" w:rsidRPr="009C245E">
        <w:rPr>
          <w:rFonts w:ascii="Footlight MT Light" w:hAnsi="Footlight MT Light"/>
          <w:sz w:val="24"/>
          <w:szCs w:val="24"/>
        </w:rPr>
        <w:t>l’Amour du travail bien fait : un défis majeur pour la femme fonctionnaire</w:t>
      </w:r>
      <w:r w:rsidRPr="009C245E">
        <w:rPr>
          <w:rFonts w:ascii="Footlight MT Light" w:hAnsi="Footlight MT Light"/>
          <w:sz w:val="24"/>
          <w:szCs w:val="24"/>
        </w:rPr>
        <w:t> ;</w:t>
      </w:r>
    </w:p>
    <w:p w:rsidR="008D3C48" w:rsidRPr="009C245E" w:rsidRDefault="008D3C48" w:rsidP="008D3C48">
      <w:pPr>
        <w:pStyle w:val="Paragraphedeliste"/>
        <w:numPr>
          <w:ilvl w:val="0"/>
          <w:numId w:val="4"/>
        </w:numPr>
        <w:spacing w:after="0" w:line="240" w:lineRule="auto"/>
        <w:ind w:left="567" w:hanging="283"/>
        <w:jc w:val="both"/>
        <w:rPr>
          <w:rFonts w:ascii="Footlight MT Light" w:hAnsi="Footlight MT Light"/>
          <w:sz w:val="24"/>
          <w:szCs w:val="24"/>
        </w:rPr>
      </w:pPr>
      <w:r w:rsidRPr="009C245E">
        <w:rPr>
          <w:rFonts w:ascii="Footlight MT Light" w:hAnsi="Footlight MT Light"/>
          <w:sz w:val="24"/>
          <w:szCs w:val="24"/>
        </w:rPr>
        <w:t>Pilier N° 12 </w:t>
      </w:r>
      <w:r w:rsidR="002314BE" w:rsidRPr="009C245E">
        <w:rPr>
          <w:rFonts w:ascii="Footlight MT Light" w:hAnsi="Footlight MT Light"/>
          <w:sz w:val="24"/>
          <w:szCs w:val="24"/>
        </w:rPr>
        <w:t xml:space="preserve">: Comment le mouvement Féministe Congolais </w:t>
      </w:r>
      <w:r w:rsidRPr="009C245E">
        <w:rPr>
          <w:rFonts w:ascii="Footlight MT Light" w:hAnsi="Footlight MT Light"/>
          <w:sz w:val="24"/>
          <w:szCs w:val="24"/>
        </w:rPr>
        <w:t xml:space="preserve">peut-il </w:t>
      </w:r>
      <w:r w:rsidR="002314BE" w:rsidRPr="009C245E">
        <w:rPr>
          <w:rFonts w:ascii="Footlight MT Light" w:hAnsi="Footlight MT Light"/>
          <w:sz w:val="24"/>
          <w:szCs w:val="24"/>
        </w:rPr>
        <w:t>participer dans la lutter contre la corruption dans l’Administration publique de la RDC</w:t>
      </w:r>
      <w:r w:rsidRPr="009C245E">
        <w:rPr>
          <w:rFonts w:ascii="Footlight MT Light" w:hAnsi="Footlight MT Light"/>
          <w:sz w:val="24"/>
          <w:szCs w:val="24"/>
        </w:rPr>
        <w:t>.</w:t>
      </w:r>
    </w:p>
    <w:p w:rsidR="008D3C48" w:rsidRPr="009C245E" w:rsidRDefault="008D3C48" w:rsidP="008D3C48">
      <w:pPr>
        <w:spacing w:after="0" w:line="240" w:lineRule="auto"/>
        <w:jc w:val="both"/>
        <w:rPr>
          <w:rFonts w:ascii="Footlight MT Light" w:hAnsi="Footlight MT Light"/>
          <w:sz w:val="24"/>
          <w:szCs w:val="24"/>
        </w:rPr>
      </w:pPr>
      <w:r w:rsidRPr="009C245E">
        <w:rPr>
          <w:rFonts w:ascii="Footlight MT Light" w:hAnsi="Footlight MT Light"/>
          <w:sz w:val="24"/>
          <w:szCs w:val="24"/>
        </w:rPr>
        <w:t xml:space="preserve"> </w:t>
      </w:r>
    </w:p>
    <w:p w:rsidR="008D3C48" w:rsidRPr="009C245E" w:rsidRDefault="008D3C48" w:rsidP="008D3C48">
      <w:pPr>
        <w:pStyle w:val="Paragraphedeliste"/>
        <w:numPr>
          <w:ilvl w:val="0"/>
          <w:numId w:val="6"/>
        </w:numPr>
        <w:pBdr>
          <w:top w:val="single" w:sz="4" w:space="1" w:color="auto"/>
          <w:left w:val="single" w:sz="4" w:space="0" w:color="auto"/>
          <w:bottom w:val="single" w:sz="4" w:space="1" w:color="auto"/>
          <w:right w:val="single" w:sz="4" w:space="4" w:color="auto"/>
        </w:pBdr>
        <w:spacing w:after="0" w:line="240" w:lineRule="auto"/>
        <w:ind w:left="284" w:hanging="284"/>
        <w:jc w:val="both"/>
        <w:rPr>
          <w:rFonts w:ascii="Footlight MT Light" w:hAnsi="Footlight MT Light"/>
          <w:b/>
          <w:sz w:val="24"/>
          <w:szCs w:val="24"/>
        </w:rPr>
      </w:pPr>
      <w:r w:rsidRPr="009C245E">
        <w:rPr>
          <w:rFonts w:ascii="Footlight MT Light" w:hAnsi="Footlight MT Light"/>
          <w:b/>
          <w:sz w:val="24"/>
          <w:szCs w:val="24"/>
        </w:rPr>
        <w:t xml:space="preserve">LA POLITIQUE D’INSCRIPTION </w:t>
      </w:r>
    </w:p>
    <w:p w:rsidR="008D3C48" w:rsidRPr="009C245E" w:rsidRDefault="008D3C48" w:rsidP="008D3C48">
      <w:pPr>
        <w:spacing w:after="0" w:line="240" w:lineRule="auto"/>
        <w:jc w:val="both"/>
        <w:rPr>
          <w:b/>
          <w:bCs/>
          <w:sz w:val="24"/>
          <w:szCs w:val="24"/>
        </w:rPr>
      </w:pPr>
    </w:p>
    <w:p w:rsidR="008D3C48" w:rsidRPr="009C245E" w:rsidRDefault="008D3C48" w:rsidP="008D3C48">
      <w:pPr>
        <w:spacing w:after="0" w:line="240" w:lineRule="auto"/>
        <w:jc w:val="both"/>
        <w:rPr>
          <w:rFonts w:ascii="Footlight MT Light" w:hAnsi="Footlight MT Light"/>
          <w:b/>
          <w:sz w:val="24"/>
          <w:szCs w:val="24"/>
        </w:rPr>
      </w:pPr>
      <w:r w:rsidRPr="009C245E">
        <w:rPr>
          <w:rFonts w:ascii="Footlight MT Light" w:hAnsi="Footlight MT Light"/>
          <w:b/>
          <w:sz w:val="24"/>
          <w:szCs w:val="24"/>
        </w:rPr>
        <w:t>L’Inscription de Groupe (formulaire d’inscription en ligne)</w:t>
      </w:r>
    </w:p>
    <w:p w:rsidR="008D3C48" w:rsidRPr="009C245E" w:rsidRDefault="008D3C48" w:rsidP="008D3C48">
      <w:pPr>
        <w:spacing w:after="0" w:line="240" w:lineRule="auto"/>
        <w:jc w:val="both"/>
        <w:rPr>
          <w:rFonts w:ascii="Footlight MT Light" w:hAnsi="Footlight MT Light"/>
          <w:sz w:val="24"/>
          <w:szCs w:val="24"/>
        </w:rPr>
      </w:pPr>
    </w:p>
    <w:p w:rsidR="008D3C48" w:rsidRPr="009C245E" w:rsidRDefault="008D3C48" w:rsidP="008D3C48">
      <w:pPr>
        <w:spacing w:after="0" w:line="240" w:lineRule="auto"/>
        <w:jc w:val="both"/>
        <w:rPr>
          <w:rFonts w:ascii="Footlight MT Light" w:hAnsi="Footlight MT Light"/>
          <w:sz w:val="24"/>
          <w:szCs w:val="24"/>
        </w:rPr>
      </w:pPr>
      <w:r w:rsidRPr="009C245E">
        <w:rPr>
          <w:rFonts w:ascii="Footlight MT Light" w:hAnsi="Footlight MT Light"/>
          <w:sz w:val="24"/>
          <w:szCs w:val="24"/>
        </w:rPr>
        <w:t xml:space="preserve">Pour les participants individuels, les frais d’inscriptions sont fixés à 250  Dollars Us  </w:t>
      </w:r>
    </w:p>
    <w:p w:rsidR="008D3C48" w:rsidRPr="009C245E" w:rsidRDefault="008D3C48" w:rsidP="008D3C48">
      <w:pPr>
        <w:spacing w:after="0" w:line="240" w:lineRule="auto"/>
        <w:jc w:val="both"/>
        <w:rPr>
          <w:rFonts w:ascii="Footlight MT Light" w:hAnsi="Footlight MT Light"/>
          <w:sz w:val="24"/>
          <w:szCs w:val="24"/>
        </w:rPr>
      </w:pPr>
    </w:p>
    <w:p w:rsidR="008D3C48" w:rsidRPr="009C245E" w:rsidRDefault="008D3C48" w:rsidP="008D3C48">
      <w:pPr>
        <w:spacing w:after="0" w:line="240" w:lineRule="auto"/>
        <w:jc w:val="both"/>
        <w:rPr>
          <w:rFonts w:ascii="Footlight MT Light" w:hAnsi="Footlight MT Light"/>
          <w:b/>
          <w:sz w:val="24"/>
          <w:szCs w:val="24"/>
        </w:rPr>
      </w:pPr>
      <w:r w:rsidRPr="009C245E">
        <w:rPr>
          <w:rFonts w:ascii="Footlight MT Light" w:hAnsi="Footlight MT Light"/>
          <w:sz w:val="24"/>
          <w:szCs w:val="24"/>
        </w:rPr>
        <w:t>L’</w:t>
      </w:r>
      <w:r w:rsidRPr="009C245E">
        <w:rPr>
          <w:rStyle w:val="lev"/>
          <w:rFonts w:ascii="Footlight MT Light" w:hAnsi="Footlight MT Light"/>
          <w:sz w:val="24"/>
          <w:szCs w:val="24"/>
        </w:rPr>
        <w:t>inscription de groupe</w:t>
      </w:r>
      <w:r w:rsidRPr="009C245E">
        <w:rPr>
          <w:rFonts w:ascii="Footlight MT Light" w:hAnsi="Footlight MT Light"/>
          <w:sz w:val="24"/>
          <w:szCs w:val="24"/>
        </w:rPr>
        <w:t> est ouverte aux groupes de </w:t>
      </w:r>
      <w:r w:rsidRPr="009C245E">
        <w:rPr>
          <w:rStyle w:val="lev"/>
          <w:rFonts w:ascii="Footlight MT Light" w:hAnsi="Footlight MT Light"/>
          <w:b w:val="0"/>
          <w:sz w:val="24"/>
          <w:szCs w:val="24"/>
        </w:rPr>
        <w:t>10 personnes ou plus, faisant partir d’une même Entreprise</w:t>
      </w:r>
      <w:r w:rsidR="002314BE" w:rsidRPr="009C245E">
        <w:rPr>
          <w:rStyle w:val="lev"/>
          <w:rFonts w:ascii="Footlight MT Light" w:hAnsi="Footlight MT Light"/>
          <w:b w:val="0"/>
          <w:sz w:val="24"/>
          <w:szCs w:val="24"/>
        </w:rPr>
        <w:t xml:space="preserve"> Publique,</w:t>
      </w:r>
      <w:r w:rsidRPr="009C245E">
        <w:rPr>
          <w:rStyle w:val="lev"/>
          <w:rFonts w:ascii="Footlight MT Light" w:hAnsi="Footlight MT Light"/>
          <w:b w:val="0"/>
          <w:sz w:val="24"/>
          <w:szCs w:val="24"/>
        </w:rPr>
        <w:t xml:space="preserve"> Etablissements</w:t>
      </w:r>
      <w:r w:rsidR="002314BE" w:rsidRPr="009C245E">
        <w:rPr>
          <w:rStyle w:val="lev"/>
          <w:rFonts w:ascii="Footlight MT Light" w:hAnsi="Footlight MT Light"/>
          <w:b w:val="0"/>
          <w:sz w:val="24"/>
          <w:szCs w:val="24"/>
        </w:rPr>
        <w:t xml:space="preserve"> publics </w:t>
      </w:r>
      <w:r w:rsidRPr="009C245E">
        <w:rPr>
          <w:rStyle w:val="lev"/>
          <w:rFonts w:ascii="Footlight MT Light" w:hAnsi="Footlight MT Light"/>
          <w:b w:val="0"/>
          <w:sz w:val="24"/>
          <w:szCs w:val="24"/>
        </w:rPr>
        <w:t xml:space="preserve"> des toutes natures et Administrations publiques</w:t>
      </w:r>
      <w:r w:rsidR="002314BE" w:rsidRPr="009C245E">
        <w:rPr>
          <w:rFonts w:ascii="Footlight MT Light" w:hAnsi="Footlight MT Light"/>
          <w:b/>
          <w:sz w:val="24"/>
          <w:szCs w:val="24"/>
        </w:rPr>
        <w:t xml:space="preserve"> nationales, provinciales et locales </w:t>
      </w:r>
      <w:r w:rsidRPr="009C245E">
        <w:rPr>
          <w:rFonts w:ascii="Footlight MT Light" w:hAnsi="Footlight MT Light"/>
          <w:b/>
          <w:sz w:val="24"/>
          <w:szCs w:val="24"/>
        </w:rPr>
        <w:t xml:space="preserve"> </w:t>
      </w:r>
    </w:p>
    <w:p w:rsidR="008D3C48" w:rsidRPr="009C245E" w:rsidRDefault="008D3C48" w:rsidP="008D3C48">
      <w:pPr>
        <w:spacing w:after="0" w:line="240" w:lineRule="auto"/>
        <w:jc w:val="both"/>
        <w:rPr>
          <w:rFonts w:ascii="Footlight MT Light" w:hAnsi="Footlight MT Light"/>
          <w:sz w:val="24"/>
          <w:szCs w:val="24"/>
        </w:rPr>
      </w:pPr>
    </w:p>
    <w:p w:rsidR="008D3C48" w:rsidRPr="009C245E" w:rsidRDefault="008D3C48" w:rsidP="008D3C48">
      <w:pPr>
        <w:spacing w:after="0" w:line="240" w:lineRule="auto"/>
        <w:jc w:val="both"/>
        <w:rPr>
          <w:rStyle w:val="lev"/>
          <w:rFonts w:ascii="Footlight MT Light" w:hAnsi="Footlight MT Light"/>
          <w:sz w:val="24"/>
          <w:szCs w:val="24"/>
        </w:rPr>
      </w:pPr>
      <w:r w:rsidRPr="009C245E">
        <w:rPr>
          <w:rFonts w:ascii="Footlight MT Light" w:hAnsi="Footlight MT Light"/>
          <w:sz w:val="24"/>
          <w:szCs w:val="24"/>
        </w:rPr>
        <w:t>Pour inscrire moins de 10 personnes, veuillez utiliser le formulaire individuel d’inscription en ligne. Les </w:t>
      </w:r>
      <w:r w:rsidRPr="009C245E">
        <w:rPr>
          <w:rStyle w:val="lev"/>
          <w:rFonts w:ascii="Footlight MT Light" w:hAnsi="Footlight MT Light"/>
          <w:sz w:val="24"/>
          <w:szCs w:val="24"/>
        </w:rPr>
        <w:t xml:space="preserve">groupes de 20 participants ou plus, </w:t>
      </w:r>
      <w:r w:rsidRPr="009C245E">
        <w:rPr>
          <w:rFonts w:ascii="Footlight MT Light" w:hAnsi="Footlight MT Light"/>
          <w:sz w:val="24"/>
          <w:szCs w:val="24"/>
        </w:rPr>
        <w:t> bénéficient d’</w:t>
      </w:r>
      <w:r w:rsidRPr="009C245E">
        <w:rPr>
          <w:rStyle w:val="lev"/>
          <w:rFonts w:ascii="Footlight MT Light" w:hAnsi="Footlight MT Light"/>
          <w:sz w:val="24"/>
          <w:szCs w:val="24"/>
        </w:rPr>
        <w:t>une inscription  préférentielle de 200 Dollars Us  par participant.</w:t>
      </w:r>
    </w:p>
    <w:p w:rsidR="008D3C48" w:rsidRPr="009C245E" w:rsidRDefault="008D3C48" w:rsidP="008D3C48">
      <w:pPr>
        <w:spacing w:after="0" w:line="240" w:lineRule="auto"/>
        <w:jc w:val="both"/>
        <w:rPr>
          <w:rFonts w:ascii="Footlight MT Light" w:hAnsi="Footlight MT Light"/>
          <w:sz w:val="24"/>
          <w:szCs w:val="24"/>
        </w:rPr>
      </w:pPr>
    </w:p>
    <w:p w:rsidR="008D3C48" w:rsidRPr="009C245E" w:rsidRDefault="008D3C48" w:rsidP="008D3C48">
      <w:pPr>
        <w:spacing w:after="0" w:line="240" w:lineRule="auto"/>
        <w:jc w:val="both"/>
        <w:rPr>
          <w:rFonts w:ascii="Footlight MT Light" w:hAnsi="Footlight MT Light"/>
          <w:sz w:val="24"/>
          <w:szCs w:val="24"/>
        </w:rPr>
      </w:pPr>
      <w:r w:rsidRPr="009C245E">
        <w:rPr>
          <w:rFonts w:ascii="Footlight MT Light" w:hAnsi="Footlight MT Light"/>
          <w:sz w:val="24"/>
          <w:szCs w:val="24"/>
        </w:rPr>
        <w:t>Pour les participant</w:t>
      </w:r>
      <w:r w:rsidR="002314BE" w:rsidRPr="009C245E">
        <w:rPr>
          <w:rFonts w:ascii="Footlight MT Light" w:hAnsi="Footlight MT Light"/>
          <w:sz w:val="24"/>
          <w:szCs w:val="24"/>
        </w:rPr>
        <w:t>e</w:t>
      </w:r>
      <w:r w:rsidRPr="009C245E">
        <w:rPr>
          <w:rFonts w:ascii="Footlight MT Light" w:hAnsi="Footlight MT Light"/>
          <w:sz w:val="24"/>
          <w:szCs w:val="24"/>
        </w:rPr>
        <w:t>s individuel</w:t>
      </w:r>
      <w:r w:rsidR="002314BE" w:rsidRPr="009C245E">
        <w:rPr>
          <w:rFonts w:ascii="Footlight MT Light" w:hAnsi="Footlight MT Light"/>
          <w:sz w:val="24"/>
          <w:szCs w:val="24"/>
        </w:rPr>
        <w:t>le</w:t>
      </w:r>
      <w:r w:rsidRPr="009C245E">
        <w:rPr>
          <w:rFonts w:ascii="Footlight MT Light" w:hAnsi="Footlight MT Light"/>
          <w:sz w:val="24"/>
          <w:szCs w:val="24"/>
        </w:rPr>
        <w:t>s, les frais d’inscriptions sont fixés à  250  Dollars Us Les mêmes tarifs sont appliqués  à tous les  participants individuels.</w:t>
      </w:r>
    </w:p>
    <w:p w:rsidR="008D3C48" w:rsidRPr="009C245E" w:rsidRDefault="008D3C48" w:rsidP="008D3C48">
      <w:pPr>
        <w:spacing w:after="0" w:line="240" w:lineRule="auto"/>
        <w:jc w:val="both"/>
        <w:rPr>
          <w:rFonts w:ascii="Footlight MT Light" w:hAnsi="Footlight MT Light"/>
          <w:sz w:val="24"/>
          <w:szCs w:val="24"/>
        </w:rPr>
      </w:pPr>
    </w:p>
    <w:p w:rsidR="008D3C48" w:rsidRPr="009C245E" w:rsidRDefault="008D3C48" w:rsidP="008D3C48">
      <w:pPr>
        <w:spacing w:after="0" w:line="240" w:lineRule="auto"/>
        <w:jc w:val="both"/>
        <w:rPr>
          <w:rFonts w:ascii="Footlight MT Light" w:hAnsi="Footlight MT Light"/>
          <w:sz w:val="24"/>
          <w:szCs w:val="24"/>
        </w:rPr>
      </w:pPr>
      <w:r w:rsidRPr="009C245E">
        <w:rPr>
          <w:rFonts w:ascii="Footlight MT Light" w:hAnsi="Footlight MT Light"/>
          <w:sz w:val="24"/>
          <w:szCs w:val="24"/>
        </w:rPr>
        <w:t>Les </w:t>
      </w:r>
      <w:r w:rsidRPr="009C245E">
        <w:rPr>
          <w:rStyle w:val="lev"/>
          <w:rFonts w:ascii="Footlight MT Light" w:hAnsi="Footlight MT Light"/>
          <w:sz w:val="24"/>
          <w:szCs w:val="24"/>
        </w:rPr>
        <w:t>noms</w:t>
      </w:r>
      <w:r w:rsidRPr="009C245E">
        <w:rPr>
          <w:rFonts w:ascii="Footlight MT Light" w:hAnsi="Footlight MT Light"/>
          <w:sz w:val="24"/>
          <w:szCs w:val="24"/>
        </w:rPr>
        <w:t>, l’adresse complète et le nom de l’Entreprise, Etablissement ou Administration publique doivent être renseignés lors de l’inscription. Les inscriptions tardives  </w:t>
      </w:r>
      <w:r w:rsidRPr="009C245E">
        <w:rPr>
          <w:rStyle w:val="lev"/>
          <w:rFonts w:ascii="Footlight MT Light" w:hAnsi="Footlight MT Light"/>
          <w:sz w:val="24"/>
          <w:szCs w:val="24"/>
        </w:rPr>
        <w:t>doivent être fournies au moins  deux  semaines avant la date d’ouvertur</w:t>
      </w:r>
      <w:r w:rsidR="002314BE" w:rsidRPr="009C245E">
        <w:rPr>
          <w:rStyle w:val="lev"/>
          <w:rFonts w:ascii="Footlight MT Light" w:hAnsi="Footlight MT Light"/>
          <w:sz w:val="24"/>
          <w:szCs w:val="24"/>
        </w:rPr>
        <w:t>e du  Congrès, prévu le lundi 24 mars 2025</w:t>
      </w:r>
      <w:r w:rsidRPr="009C245E">
        <w:rPr>
          <w:rFonts w:ascii="Footlight MT Light" w:hAnsi="Footlight MT Light"/>
          <w:sz w:val="24"/>
          <w:szCs w:val="24"/>
        </w:rPr>
        <w:t>.  Le chef de groupe a la responsabilité de s’assurer que chaque participant n’est inscrit qu’une fois.</w:t>
      </w:r>
    </w:p>
    <w:p w:rsidR="008D3C48" w:rsidRPr="009C245E" w:rsidRDefault="008D3C48" w:rsidP="008D3C48">
      <w:pPr>
        <w:spacing w:after="0" w:line="240" w:lineRule="auto"/>
        <w:jc w:val="both"/>
        <w:rPr>
          <w:rFonts w:ascii="Footlight MT Light" w:hAnsi="Footlight MT Light"/>
          <w:sz w:val="24"/>
          <w:szCs w:val="24"/>
        </w:rPr>
      </w:pPr>
    </w:p>
    <w:p w:rsidR="008D3C48" w:rsidRDefault="008D3C48" w:rsidP="008D3C48">
      <w:pPr>
        <w:spacing w:after="0" w:line="240" w:lineRule="auto"/>
        <w:jc w:val="both"/>
        <w:rPr>
          <w:rFonts w:ascii="Footlight MT Light" w:hAnsi="Footlight MT Light"/>
          <w:b/>
          <w:sz w:val="24"/>
          <w:szCs w:val="24"/>
        </w:rPr>
      </w:pPr>
      <w:r w:rsidRPr="009C245E">
        <w:rPr>
          <w:rFonts w:ascii="Footlight MT Light" w:hAnsi="Footlight MT Light"/>
          <w:sz w:val="24"/>
          <w:szCs w:val="24"/>
        </w:rPr>
        <w:lastRenderedPageBreak/>
        <w:t xml:space="preserve">SVP : Informations obligatoires requises pour l’inscription des délégués : </w:t>
      </w:r>
      <w:r w:rsidRPr="009C245E">
        <w:rPr>
          <w:rFonts w:ascii="Footlight MT Light" w:hAnsi="Footlight MT Light"/>
          <w:b/>
          <w:sz w:val="24"/>
          <w:szCs w:val="24"/>
        </w:rPr>
        <w:t>nom, prénom, adresse e-mail,  Tél, société, pays.</w:t>
      </w:r>
    </w:p>
    <w:p w:rsidR="0078534E" w:rsidRPr="00B97074" w:rsidRDefault="0078534E" w:rsidP="008D3C48">
      <w:pPr>
        <w:spacing w:after="0" w:line="240" w:lineRule="auto"/>
        <w:jc w:val="both"/>
        <w:rPr>
          <w:rFonts w:ascii="Footlight MT Light" w:hAnsi="Footlight MT Light"/>
          <w:b/>
          <w:sz w:val="14"/>
          <w:szCs w:val="16"/>
        </w:rPr>
      </w:pPr>
    </w:p>
    <w:p w:rsidR="008D3C48" w:rsidRPr="009C245E" w:rsidRDefault="008D3C48" w:rsidP="008D3C48">
      <w:pPr>
        <w:spacing w:after="0" w:line="240" w:lineRule="auto"/>
        <w:jc w:val="both"/>
        <w:rPr>
          <w:rStyle w:val="lev"/>
          <w:rFonts w:ascii="Footlight MT Light" w:hAnsi="Footlight MT Light"/>
          <w:spacing w:val="-2"/>
          <w:sz w:val="24"/>
          <w:szCs w:val="24"/>
        </w:rPr>
      </w:pPr>
      <w:r w:rsidRPr="009C245E">
        <w:rPr>
          <w:rStyle w:val="lev"/>
          <w:rFonts w:ascii="Footlight MT Light" w:hAnsi="Footlight MT Light"/>
          <w:spacing w:val="-2"/>
          <w:sz w:val="24"/>
          <w:szCs w:val="24"/>
        </w:rPr>
        <w:t>Les frais d’inscription couvriront les dépenses obligatoires ci-dessous :</w:t>
      </w:r>
    </w:p>
    <w:p w:rsidR="008D3C48" w:rsidRPr="00B97074" w:rsidRDefault="008D3C48" w:rsidP="008D3C48">
      <w:pPr>
        <w:spacing w:after="0" w:line="240" w:lineRule="auto"/>
        <w:jc w:val="both"/>
        <w:rPr>
          <w:rFonts w:ascii="Footlight MT Light" w:hAnsi="Footlight MT Light"/>
          <w:b/>
          <w:sz w:val="14"/>
          <w:szCs w:val="16"/>
        </w:rPr>
      </w:pPr>
    </w:p>
    <w:p w:rsidR="008D3C48" w:rsidRPr="009C245E" w:rsidRDefault="008D3C48" w:rsidP="008D3C48">
      <w:pPr>
        <w:pStyle w:val="Paragraphedeliste"/>
        <w:numPr>
          <w:ilvl w:val="0"/>
          <w:numId w:val="4"/>
        </w:numPr>
        <w:spacing w:after="0" w:line="240" w:lineRule="auto"/>
        <w:ind w:left="567" w:hanging="283"/>
        <w:jc w:val="both"/>
        <w:rPr>
          <w:rFonts w:ascii="Footlight MT Light" w:hAnsi="Footlight MT Light"/>
          <w:sz w:val="24"/>
          <w:szCs w:val="24"/>
        </w:rPr>
      </w:pPr>
      <w:r w:rsidRPr="009C245E">
        <w:rPr>
          <w:rFonts w:ascii="Footlight MT Light" w:hAnsi="Footlight MT Light"/>
          <w:sz w:val="24"/>
          <w:szCs w:val="24"/>
        </w:rPr>
        <w:t>Les cérémonies d’ouverture et de fermeture ;</w:t>
      </w:r>
    </w:p>
    <w:p w:rsidR="008D3C48" w:rsidRPr="009C245E" w:rsidRDefault="008D3C48" w:rsidP="008D3C48">
      <w:pPr>
        <w:pStyle w:val="Paragraphedeliste"/>
        <w:numPr>
          <w:ilvl w:val="0"/>
          <w:numId w:val="4"/>
        </w:numPr>
        <w:spacing w:after="0" w:line="240" w:lineRule="auto"/>
        <w:ind w:left="567" w:hanging="283"/>
        <w:jc w:val="both"/>
        <w:rPr>
          <w:rFonts w:ascii="Footlight MT Light" w:hAnsi="Footlight MT Light"/>
          <w:sz w:val="24"/>
          <w:szCs w:val="24"/>
        </w:rPr>
      </w:pPr>
      <w:r w:rsidRPr="009C245E">
        <w:rPr>
          <w:rFonts w:ascii="Footlight MT Light" w:hAnsi="Footlight MT Light"/>
          <w:sz w:val="24"/>
          <w:szCs w:val="24"/>
        </w:rPr>
        <w:t>Plein accès aux séances officielles du Congrès ;</w:t>
      </w:r>
    </w:p>
    <w:p w:rsidR="008D3C48" w:rsidRPr="009C245E" w:rsidRDefault="008D3C48" w:rsidP="008D3C48">
      <w:pPr>
        <w:pStyle w:val="Paragraphedeliste"/>
        <w:numPr>
          <w:ilvl w:val="0"/>
          <w:numId w:val="4"/>
        </w:numPr>
        <w:spacing w:after="0" w:line="240" w:lineRule="auto"/>
        <w:ind w:left="567" w:right="-591" w:hanging="283"/>
        <w:rPr>
          <w:rFonts w:ascii="Footlight MT Light" w:hAnsi="Footlight MT Light"/>
          <w:sz w:val="24"/>
          <w:szCs w:val="24"/>
        </w:rPr>
      </w:pPr>
      <w:r w:rsidRPr="009C245E">
        <w:rPr>
          <w:rFonts w:ascii="Footlight MT Light" w:hAnsi="Footlight MT Light"/>
          <w:sz w:val="24"/>
          <w:szCs w:val="24"/>
        </w:rPr>
        <w:t>Plein accès aux présentations numériques, aux symposiums de partenaires et de branche, à l’exposition ;</w:t>
      </w:r>
    </w:p>
    <w:p w:rsidR="008D3C48" w:rsidRPr="009C245E" w:rsidRDefault="008D3C48" w:rsidP="008D3C48">
      <w:pPr>
        <w:pStyle w:val="Paragraphedeliste"/>
        <w:numPr>
          <w:ilvl w:val="0"/>
          <w:numId w:val="4"/>
        </w:numPr>
        <w:spacing w:after="0" w:line="240" w:lineRule="auto"/>
        <w:ind w:left="567" w:hanging="283"/>
        <w:jc w:val="both"/>
        <w:rPr>
          <w:rFonts w:ascii="Footlight MT Light" w:hAnsi="Footlight MT Light"/>
          <w:sz w:val="24"/>
          <w:szCs w:val="24"/>
        </w:rPr>
      </w:pPr>
      <w:r w:rsidRPr="009C245E">
        <w:rPr>
          <w:rFonts w:ascii="Footlight MT Light" w:hAnsi="Footlight MT Light"/>
          <w:sz w:val="24"/>
          <w:szCs w:val="24"/>
        </w:rPr>
        <w:t>Pauses café et déjeuner ;</w:t>
      </w:r>
    </w:p>
    <w:p w:rsidR="008D3C48" w:rsidRPr="009C245E" w:rsidRDefault="008D3C48" w:rsidP="008D3C48">
      <w:pPr>
        <w:pStyle w:val="Paragraphedeliste"/>
        <w:numPr>
          <w:ilvl w:val="0"/>
          <w:numId w:val="4"/>
        </w:numPr>
        <w:spacing w:after="0" w:line="240" w:lineRule="auto"/>
        <w:ind w:left="567" w:hanging="283"/>
        <w:jc w:val="both"/>
        <w:rPr>
          <w:rFonts w:ascii="Footlight MT Light" w:hAnsi="Footlight MT Light"/>
          <w:sz w:val="24"/>
          <w:szCs w:val="24"/>
        </w:rPr>
      </w:pPr>
      <w:r w:rsidRPr="009C245E">
        <w:rPr>
          <w:rFonts w:ascii="Footlight MT Light" w:hAnsi="Footlight MT Light"/>
          <w:sz w:val="24"/>
          <w:szCs w:val="24"/>
        </w:rPr>
        <w:t xml:space="preserve">Matériels didactiques ; </w:t>
      </w:r>
    </w:p>
    <w:p w:rsidR="008D3C48" w:rsidRPr="009C245E" w:rsidRDefault="008D3C48" w:rsidP="008D3C48">
      <w:pPr>
        <w:pStyle w:val="Paragraphedeliste"/>
        <w:numPr>
          <w:ilvl w:val="0"/>
          <w:numId w:val="4"/>
        </w:numPr>
        <w:spacing w:after="0" w:line="240" w:lineRule="auto"/>
        <w:ind w:left="567" w:hanging="283"/>
        <w:jc w:val="both"/>
        <w:rPr>
          <w:rFonts w:ascii="Footlight MT Light" w:hAnsi="Footlight MT Light"/>
          <w:sz w:val="24"/>
          <w:szCs w:val="24"/>
        </w:rPr>
      </w:pPr>
      <w:r w:rsidRPr="009C245E">
        <w:rPr>
          <w:rFonts w:ascii="Footlight MT Light" w:hAnsi="Footlight MT Light"/>
          <w:sz w:val="24"/>
          <w:szCs w:val="24"/>
        </w:rPr>
        <w:t>Résumé d’e-book.</w:t>
      </w:r>
    </w:p>
    <w:p w:rsidR="002314BE" w:rsidRPr="00B97074" w:rsidRDefault="002314BE" w:rsidP="00B97074">
      <w:pPr>
        <w:spacing w:after="0" w:line="240" w:lineRule="auto"/>
        <w:jc w:val="both"/>
        <w:rPr>
          <w:rFonts w:ascii="Footlight MT Light" w:hAnsi="Footlight MT Light"/>
          <w:b/>
          <w:sz w:val="14"/>
          <w:szCs w:val="16"/>
        </w:rPr>
      </w:pPr>
    </w:p>
    <w:p w:rsidR="008D3C48" w:rsidRPr="009C245E" w:rsidRDefault="008D3C48" w:rsidP="008D3C48">
      <w:pPr>
        <w:spacing w:after="0" w:line="240" w:lineRule="auto"/>
        <w:jc w:val="both"/>
        <w:rPr>
          <w:rStyle w:val="lev"/>
          <w:rFonts w:ascii="Footlight MT Light" w:hAnsi="Footlight MT Light"/>
          <w:spacing w:val="-2"/>
          <w:sz w:val="24"/>
          <w:szCs w:val="24"/>
        </w:rPr>
      </w:pPr>
      <w:r w:rsidRPr="009C245E">
        <w:rPr>
          <w:rStyle w:val="lev"/>
          <w:rFonts w:ascii="Footlight MT Light" w:hAnsi="Footlight MT Light"/>
          <w:spacing w:val="-2"/>
          <w:sz w:val="24"/>
          <w:szCs w:val="24"/>
        </w:rPr>
        <w:t>Frais d’inscription</w:t>
      </w:r>
    </w:p>
    <w:p w:rsidR="008D3C48" w:rsidRPr="00B97074" w:rsidRDefault="008D3C48" w:rsidP="008D3C48">
      <w:pPr>
        <w:spacing w:after="0" w:line="240" w:lineRule="auto"/>
        <w:jc w:val="both"/>
        <w:rPr>
          <w:rFonts w:ascii="Footlight MT Light" w:hAnsi="Footlight MT Light"/>
          <w:b/>
          <w:sz w:val="14"/>
          <w:szCs w:val="16"/>
        </w:rPr>
      </w:pPr>
    </w:p>
    <w:p w:rsidR="008D3C48" w:rsidRPr="009C245E" w:rsidRDefault="008D3C48" w:rsidP="008D3C48">
      <w:pPr>
        <w:spacing w:after="0" w:line="240" w:lineRule="auto"/>
        <w:contextualSpacing/>
        <w:jc w:val="both"/>
        <w:rPr>
          <w:rFonts w:ascii="Footlight MT Light" w:hAnsi="Footlight MT Light"/>
          <w:sz w:val="24"/>
          <w:szCs w:val="24"/>
        </w:rPr>
      </w:pPr>
      <w:r w:rsidRPr="009C245E">
        <w:rPr>
          <w:rFonts w:ascii="Footlight MT Light" w:hAnsi="Footlight MT Light"/>
          <w:sz w:val="24"/>
          <w:szCs w:val="24"/>
        </w:rPr>
        <w:t>Les frais s’appliquent aux paiements reçus avant les dates limites indiquées. Nous acceptons les</w:t>
      </w:r>
      <w:r w:rsidR="00730DED" w:rsidRPr="009C245E">
        <w:rPr>
          <w:rFonts w:ascii="Footlight MT Light" w:hAnsi="Footlight MT Light"/>
          <w:sz w:val="24"/>
          <w:szCs w:val="24"/>
        </w:rPr>
        <w:t xml:space="preserve"> équivalant au taux du jour de Dollars Américains </w:t>
      </w:r>
    </w:p>
    <w:p w:rsidR="008D3C48" w:rsidRPr="00B97074" w:rsidRDefault="008D3C48" w:rsidP="008D3C48">
      <w:pPr>
        <w:spacing w:after="0" w:line="240" w:lineRule="auto"/>
        <w:jc w:val="both"/>
        <w:rPr>
          <w:rFonts w:ascii="Footlight MT Light" w:hAnsi="Footlight MT Light"/>
          <w:b/>
          <w:sz w:val="14"/>
          <w:szCs w:val="16"/>
        </w:rPr>
      </w:pPr>
    </w:p>
    <w:p w:rsidR="008D3C48" w:rsidRPr="009C245E" w:rsidRDefault="008D3C48" w:rsidP="008D3C48">
      <w:pPr>
        <w:spacing w:after="0" w:line="240" w:lineRule="auto"/>
        <w:contextualSpacing/>
        <w:jc w:val="both"/>
        <w:rPr>
          <w:rFonts w:ascii="Footlight MT Light" w:hAnsi="Footlight MT Light"/>
          <w:sz w:val="24"/>
          <w:szCs w:val="24"/>
        </w:rPr>
      </w:pPr>
      <w:r w:rsidRPr="009C245E">
        <w:rPr>
          <w:rFonts w:ascii="Footlight MT Light" w:hAnsi="Footlight MT Light"/>
          <w:sz w:val="24"/>
          <w:szCs w:val="24"/>
        </w:rPr>
        <w:t>Les frais pédagogiques  sont exempts de TVA.</w:t>
      </w:r>
    </w:p>
    <w:p w:rsidR="008D3C48" w:rsidRPr="00B97074" w:rsidRDefault="008D3C48" w:rsidP="008D3C48">
      <w:pPr>
        <w:spacing w:after="0" w:line="240" w:lineRule="auto"/>
        <w:jc w:val="both"/>
        <w:rPr>
          <w:rFonts w:ascii="Footlight MT Light" w:hAnsi="Footlight MT Light"/>
          <w:b/>
          <w:sz w:val="14"/>
          <w:szCs w:val="16"/>
        </w:rPr>
      </w:pPr>
    </w:p>
    <w:tbl>
      <w:tblPr>
        <w:tblW w:w="5006" w:type="pct"/>
        <w:tblBorders>
          <w:bottom w:val="single" w:sz="6" w:space="0" w:color="E7E7E7"/>
          <w:right w:val="single" w:sz="6" w:space="0" w:color="E7E7E7"/>
        </w:tblBorders>
        <w:tblCellMar>
          <w:top w:w="15" w:type="dxa"/>
          <w:left w:w="15" w:type="dxa"/>
          <w:bottom w:w="15" w:type="dxa"/>
          <w:right w:w="15" w:type="dxa"/>
        </w:tblCellMar>
        <w:tblLook w:val="04A0" w:firstRow="1" w:lastRow="0" w:firstColumn="1" w:lastColumn="0" w:noHBand="0" w:noVBand="1"/>
      </w:tblPr>
      <w:tblGrid>
        <w:gridCol w:w="4111"/>
        <w:gridCol w:w="2741"/>
        <w:gridCol w:w="1963"/>
        <w:gridCol w:w="1964"/>
      </w:tblGrid>
      <w:tr w:rsidR="00CD74EA" w:rsidRPr="009C245E" w:rsidTr="00EC278B">
        <w:trPr>
          <w:trHeight w:val="487"/>
        </w:trPr>
        <w:tc>
          <w:tcPr>
            <w:tcW w:w="0" w:type="auto"/>
            <w:tcBorders>
              <w:top w:val="single" w:sz="2" w:space="0" w:color="auto"/>
              <w:left w:val="single" w:sz="2" w:space="0" w:color="auto"/>
              <w:bottom w:val="single" w:sz="4" w:space="0" w:color="auto"/>
              <w:right w:val="single" w:sz="2" w:space="0" w:color="auto"/>
            </w:tcBorders>
            <w:shd w:val="clear" w:color="auto" w:fill="auto"/>
            <w:tcMar>
              <w:top w:w="150" w:type="dxa"/>
              <w:left w:w="150" w:type="dxa"/>
              <w:bottom w:w="150" w:type="dxa"/>
              <w:right w:w="150" w:type="dxa"/>
            </w:tcMar>
            <w:vAlign w:val="center"/>
            <w:hideMark/>
          </w:tcPr>
          <w:p w:rsidR="008D3C48" w:rsidRPr="009C245E" w:rsidRDefault="008D3C48" w:rsidP="00EC278B">
            <w:pPr>
              <w:spacing w:after="0" w:line="240" w:lineRule="auto"/>
              <w:contextualSpacing/>
              <w:jc w:val="both"/>
              <w:rPr>
                <w:rFonts w:ascii="Footlight MT Light" w:hAnsi="Footlight MT Light"/>
                <w:sz w:val="24"/>
                <w:szCs w:val="24"/>
              </w:rPr>
            </w:pPr>
          </w:p>
        </w:tc>
        <w:tc>
          <w:tcPr>
            <w:tcW w:w="0" w:type="auto"/>
            <w:tcBorders>
              <w:top w:val="single" w:sz="2" w:space="0" w:color="auto"/>
              <w:left w:val="single" w:sz="2" w:space="0" w:color="auto"/>
              <w:bottom w:val="single" w:sz="4" w:space="0" w:color="auto"/>
              <w:right w:val="single" w:sz="2" w:space="0" w:color="auto"/>
            </w:tcBorders>
            <w:shd w:val="clear" w:color="auto" w:fill="auto"/>
            <w:tcMar>
              <w:top w:w="150" w:type="dxa"/>
              <w:left w:w="150" w:type="dxa"/>
              <w:bottom w:w="150" w:type="dxa"/>
              <w:right w:w="150" w:type="dxa"/>
            </w:tcMar>
            <w:vAlign w:val="center"/>
            <w:hideMark/>
          </w:tcPr>
          <w:p w:rsidR="008D3C48" w:rsidRPr="009C245E" w:rsidRDefault="008D3C48" w:rsidP="00EC278B">
            <w:pPr>
              <w:spacing w:after="0" w:line="240" w:lineRule="auto"/>
              <w:contextualSpacing/>
              <w:jc w:val="both"/>
              <w:rPr>
                <w:rStyle w:val="lev"/>
                <w:rFonts w:ascii="Footlight MT Light" w:hAnsi="Footlight MT Light"/>
                <w:sz w:val="24"/>
                <w:szCs w:val="24"/>
              </w:rPr>
            </w:pPr>
            <w:r w:rsidRPr="009C245E">
              <w:rPr>
                <w:rStyle w:val="lev"/>
                <w:rFonts w:ascii="Footlight MT Light" w:hAnsi="Footlight MT Light"/>
                <w:sz w:val="24"/>
                <w:szCs w:val="24"/>
              </w:rPr>
              <w:t>Tarif préférentiel</w:t>
            </w:r>
          </w:p>
          <w:p w:rsidR="008D3C48" w:rsidRPr="009C245E" w:rsidRDefault="008D3C48" w:rsidP="00EC278B">
            <w:pPr>
              <w:spacing w:after="0" w:line="240" w:lineRule="auto"/>
              <w:contextualSpacing/>
              <w:jc w:val="both"/>
              <w:rPr>
                <w:rFonts w:ascii="Footlight MT Light" w:hAnsi="Footlight MT Light"/>
                <w:sz w:val="24"/>
                <w:szCs w:val="24"/>
              </w:rPr>
            </w:pPr>
          </w:p>
        </w:tc>
        <w:tc>
          <w:tcPr>
            <w:tcW w:w="0" w:type="auto"/>
            <w:tcBorders>
              <w:top w:val="single" w:sz="2" w:space="0" w:color="auto"/>
              <w:left w:val="single" w:sz="2" w:space="0" w:color="auto"/>
              <w:bottom w:val="single" w:sz="4" w:space="0" w:color="auto"/>
              <w:right w:val="single" w:sz="2" w:space="0" w:color="auto"/>
            </w:tcBorders>
            <w:shd w:val="clear" w:color="auto" w:fill="auto"/>
            <w:tcMar>
              <w:top w:w="150" w:type="dxa"/>
              <w:left w:w="150" w:type="dxa"/>
              <w:bottom w:w="150" w:type="dxa"/>
              <w:right w:w="150" w:type="dxa"/>
            </w:tcMar>
            <w:vAlign w:val="center"/>
            <w:hideMark/>
          </w:tcPr>
          <w:p w:rsidR="008D3C48" w:rsidRPr="009C245E" w:rsidRDefault="008D3C48" w:rsidP="00EC278B">
            <w:pPr>
              <w:spacing w:after="0" w:line="240" w:lineRule="auto"/>
              <w:contextualSpacing/>
              <w:jc w:val="both"/>
              <w:rPr>
                <w:rStyle w:val="lev"/>
                <w:rFonts w:ascii="Footlight MT Light" w:hAnsi="Footlight MT Light"/>
                <w:sz w:val="24"/>
                <w:szCs w:val="24"/>
              </w:rPr>
            </w:pPr>
            <w:r w:rsidRPr="009C245E">
              <w:rPr>
                <w:rStyle w:val="lev"/>
                <w:rFonts w:ascii="Footlight MT Light" w:hAnsi="Footlight MT Light"/>
                <w:sz w:val="24"/>
                <w:szCs w:val="24"/>
              </w:rPr>
              <w:t>Tarif normal</w:t>
            </w:r>
          </w:p>
          <w:p w:rsidR="008D3C48" w:rsidRPr="009C245E" w:rsidRDefault="008D3C48" w:rsidP="00EC278B">
            <w:pPr>
              <w:spacing w:after="0" w:line="240" w:lineRule="auto"/>
              <w:contextualSpacing/>
              <w:jc w:val="both"/>
              <w:rPr>
                <w:rFonts w:ascii="Footlight MT Light" w:hAnsi="Footlight MT Light"/>
                <w:sz w:val="24"/>
                <w:szCs w:val="24"/>
              </w:rPr>
            </w:pPr>
          </w:p>
        </w:tc>
        <w:tc>
          <w:tcPr>
            <w:tcW w:w="0" w:type="auto"/>
            <w:tcBorders>
              <w:top w:val="single" w:sz="2" w:space="0" w:color="auto"/>
              <w:left w:val="single" w:sz="2" w:space="0" w:color="auto"/>
              <w:bottom w:val="single" w:sz="4" w:space="0" w:color="auto"/>
              <w:right w:val="single" w:sz="2" w:space="0" w:color="auto"/>
            </w:tcBorders>
            <w:shd w:val="clear" w:color="auto" w:fill="auto"/>
            <w:tcMar>
              <w:top w:w="150" w:type="dxa"/>
              <w:left w:w="150" w:type="dxa"/>
              <w:bottom w:w="150" w:type="dxa"/>
              <w:right w:w="150" w:type="dxa"/>
            </w:tcMar>
            <w:vAlign w:val="center"/>
            <w:hideMark/>
          </w:tcPr>
          <w:p w:rsidR="008D3C48" w:rsidRPr="009C245E" w:rsidRDefault="008D3C48" w:rsidP="00EC278B">
            <w:pPr>
              <w:spacing w:after="0" w:line="240" w:lineRule="auto"/>
              <w:contextualSpacing/>
              <w:jc w:val="both"/>
              <w:rPr>
                <w:rStyle w:val="lev"/>
                <w:rFonts w:ascii="Footlight MT Light" w:hAnsi="Footlight MT Light"/>
                <w:sz w:val="24"/>
                <w:szCs w:val="24"/>
              </w:rPr>
            </w:pPr>
            <w:r w:rsidRPr="009C245E">
              <w:rPr>
                <w:rStyle w:val="lev"/>
                <w:rFonts w:ascii="Footlight MT Light" w:hAnsi="Footlight MT Light"/>
                <w:sz w:val="24"/>
                <w:szCs w:val="24"/>
              </w:rPr>
              <w:t>Tarif sur place</w:t>
            </w:r>
          </w:p>
          <w:p w:rsidR="008D3C48" w:rsidRPr="009C245E" w:rsidRDefault="008D3C48" w:rsidP="00EC278B">
            <w:pPr>
              <w:spacing w:after="0" w:line="240" w:lineRule="auto"/>
              <w:contextualSpacing/>
              <w:jc w:val="both"/>
              <w:rPr>
                <w:rFonts w:ascii="Footlight MT Light" w:hAnsi="Footlight MT Light"/>
                <w:sz w:val="24"/>
                <w:szCs w:val="24"/>
              </w:rPr>
            </w:pPr>
          </w:p>
        </w:tc>
      </w:tr>
      <w:tr w:rsidR="00CD74EA" w:rsidRPr="009C245E" w:rsidTr="00EC278B">
        <w:trPr>
          <w:trHeight w:val="860"/>
        </w:trPr>
        <w:tc>
          <w:tcPr>
            <w:tcW w:w="0" w:type="auto"/>
            <w:tcBorders>
              <w:top w:val="single" w:sz="4" w:space="0" w:color="auto"/>
              <w:left w:val="single" w:sz="2" w:space="0" w:color="auto"/>
              <w:bottom w:val="single" w:sz="2" w:space="0" w:color="auto"/>
              <w:right w:val="single" w:sz="2" w:space="0" w:color="auto"/>
            </w:tcBorders>
            <w:shd w:val="clear" w:color="auto" w:fill="auto"/>
            <w:tcMar>
              <w:top w:w="150" w:type="dxa"/>
              <w:left w:w="150" w:type="dxa"/>
              <w:bottom w:w="150" w:type="dxa"/>
              <w:right w:w="150" w:type="dxa"/>
            </w:tcMar>
            <w:vAlign w:val="center"/>
          </w:tcPr>
          <w:p w:rsidR="008D3C48" w:rsidRPr="009C245E" w:rsidRDefault="008D3C48" w:rsidP="00EC278B">
            <w:pPr>
              <w:spacing w:after="0" w:line="240" w:lineRule="auto"/>
              <w:contextualSpacing/>
              <w:jc w:val="both"/>
              <w:rPr>
                <w:rFonts w:ascii="Footlight MT Light" w:hAnsi="Footlight MT Light"/>
                <w:sz w:val="24"/>
                <w:szCs w:val="24"/>
              </w:rPr>
            </w:pPr>
            <w:r w:rsidRPr="009C245E">
              <w:rPr>
                <w:rFonts w:ascii="Footlight MT Light" w:hAnsi="Footlight MT Light"/>
                <w:sz w:val="24"/>
                <w:szCs w:val="24"/>
              </w:rPr>
              <w:t>Frais Pédagogiques obligatoires pour tous les participants</w:t>
            </w:r>
          </w:p>
        </w:tc>
        <w:tc>
          <w:tcPr>
            <w:tcW w:w="0" w:type="auto"/>
            <w:tcBorders>
              <w:top w:val="single" w:sz="4" w:space="0" w:color="auto"/>
              <w:left w:val="single" w:sz="2" w:space="0" w:color="auto"/>
              <w:bottom w:val="single" w:sz="2" w:space="0" w:color="auto"/>
              <w:right w:val="single" w:sz="2" w:space="0" w:color="auto"/>
            </w:tcBorders>
            <w:shd w:val="clear" w:color="auto" w:fill="auto"/>
            <w:tcMar>
              <w:top w:w="150" w:type="dxa"/>
              <w:left w:w="150" w:type="dxa"/>
              <w:bottom w:w="150" w:type="dxa"/>
              <w:right w:w="150" w:type="dxa"/>
            </w:tcMar>
            <w:vAlign w:val="center"/>
          </w:tcPr>
          <w:p w:rsidR="008D3C48" w:rsidRPr="009C245E" w:rsidRDefault="00730DED" w:rsidP="0078534E">
            <w:pPr>
              <w:spacing w:after="0" w:line="240" w:lineRule="auto"/>
              <w:contextualSpacing/>
              <w:rPr>
                <w:rStyle w:val="lev"/>
                <w:rFonts w:ascii="Footlight MT Light" w:hAnsi="Footlight MT Light"/>
                <w:sz w:val="24"/>
                <w:szCs w:val="24"/>
              </w:rPr>
            </w:pPr>
            <w:r w:rsidRPr="009C245E">
              <w:rPr>
                <w:rFonts w:ascii="Footlight MT Light" w:hAnsi="Footlight MT Light"/>
                <w:sz w:val="24"/>
                <w:szCs w:val="24"/>
              </w:rPr>
              <w:t>Du 01 octobre 2024 Jusqu’au 30 janvier 2025</w:t>
            </w:r>
          </w:p>
        </w:tc>
        <w:tc>
          <w:tcPr>
            <w:tcW w:w="0" w:type="auto"/>
            <w:tcBorders>
              <w:top w:val="single" w:sz="4" w:space="0" w:color="auto"/>
              <w:left w:val="single" w:sz="2" w:space="0" w:color="auto"/>
              <w:bottom w:val="single" w:sz="2" w:space="0" w:color="auto"/>
              <w:right w:val="single" w:sz="2" w:space="0" w:color="auto"/>
            </w:tcBorders>
            <w:shd w:val="clear" w:color="auto" w:fill="auto"/>
            <w:tcMar>
              <w:top w:w="150" w:type="dxa"/>
              <w:left w:w="150" w:type="dxa"/>
              <w:bottom w:w="150" w:type="dxa"/>
              <w:right w:w="150" w:type="dxa"/>
            </w:tcMar>
            <w:vAlign w:val="center"/>
          </w:tcPr>
          <w:p w:rsidR="008D3C48" w:rsidRPr="009C245E" w:rsidRDefault="00730DED" w:rsidP="0078534E">
            <w:pPr>
              <w:spacing w:after="0" w:line="240" w:lineRule="auto"/>
              <w:contextualSpacing/>
              <w:rPr>
                <w:rStyle w:val="lev"/>
                <w:rFonts w:ascii="Footlight MT Light" w:hAnsi="Footlight MT Light"/>
                <w:sz w:val="24"/>
                <w:szCs w:val="24"/>
              </w:rPr>
            </w:pPr>
            <w:r w:rsidRPr="009C245E">
              <w:rPr>
                <w:rFonts w:ascii="Footlight MT Light" w:hAnsi="Footlight MT Light"/>
                <w:sz w:val="24"/>
                <w:szCs w:val="24"/>
              </w:rPr>
              <w:t>Du 1</w:t>
            </w:r>
            <w:bookmarkStart w:id="0" w:name="_GoBack"/>
            <w:r w:rsidRPr="00B97074">
              <w:rPr>
                <w:rFonts w:ascii="Footlight MT Light" w:hAnsi="Footlight MT Light"/>
                <w:sz w:val="24"/>
                <w:szCs w:val="24"/>
                <w:vertAlign w:val="superscript"/>
              </w:rPr>
              <w:t>er</w:t>
            </w:r>
            <w:bookmarkEnd w:id="0"/>
            <w:r w:rsidRPr="009C245E">
              <w:rPr>
                <w:rFonts w:ascii="Footlight MT Light" w:hAnsi="Footlight MT Light"/>
                <w:sz w:val="24"/>
                <w:szCs w:val="24"/>
              </w:rPr>
              <w:t xml:space="preserve"> février au 05 mars   2025</w:t>
            </w:r>
          </w:p>
        </w:tc>
        <w:tc>
          <w:tcPr>
            <w:tcW w:w="0" w:type="auto"/>
            <w:tcBorders>
              <w:top w:val="single" w:sz="4" w:space="0" w:color="auto"/>
              <w:left w:val="single" w:sz="2" w:space="0" w:color="auto"/>
              <w:bottom w:val="single" w:sz="2" w:space="0" w:color="auto"/>
              <w:right w:val="single" w:sz="2" w:space="0" w:color="auto"/>
            </w:tcBorders>
            <w:shd w:val="clear" w:color="auto" w:fill="auto"/>
            <w:tcMar>
              <w:top w:w="150" w:type="dxa"/>
              <w:left w:w="150" w:type="dxa"/>
              <w:bottom w:w="150" w:type="dxa"/>
              <w:right w:w="150" w:type="dxa"/>
            </w:tcMar>
            <w:vAlign w:val="center"/>
          </w:tcPr>
          <w:p w:rsidR="008D3C48" w:rsidRPr="009C245E" w:rsidRDefault="0078534E" w:rsidP="0078534E">
            <w:pPr>
              <w:spacing w:after="0" w:line="240" w:lineRule="auto"/>
              <w:contextualSpacing/>
              <w:rPr>
                <w:rStyle w:val="lev"/>
                <w:rFonts w:ascii="Footlight MT Light" w:hAnsi="Footlight MT Light"/>
                <w:sz w:val="24"/>
                <w:szCs w:val="24"/>
              </w:rPr>
            </w:pPr>
            <w:r>
              <w:rPr>
                <w:rFonts w:ascii="Footlight MT Light" w:hAnsi="Footlight MT Light"/>
                <w:sz w:val="24"/>
                <w:szCs w:val="24"/>
              </w:rPr>
              <w:t>A partir du 06 au 24</w:t>
            </w:r>
            <w:r w:rsidR="00730DED" w:rsidRPr="009C245E">
              <w:rPr>
                <w:rFonts w:ascii="Footlight MT Light" w:hAnsi="Footlight MT Light"/>
                <w:sz w:val="24"/>
                <w:szCs w:val="24"/>
              </w:rPr>
              <w:t xml:space="preserve"> mars  2025</w:t>
            </w:r>
          </w:p>
        </w:tc>
      </w:tr>
      <w:tr w:rsidR="00CD74EA" w:rsidRPr="009C245E" w:rsidTr="00EC278B">
        <w:trPr>
          <w:trHeight w:val="686"/>
        </w:trPr>
        <w:tc>
          <w:tcPr>
            <w:tcW w:w="0" w:type="auto"/>
            <w:tcBorders>
              <w:top w:val="single" w:sz="2" w:space="0" w:color="auto"/>
              <w:left w:val="single" w:sz="2" w:space="0" w:color="auto"/>
              <w:bottom w:val="single" w:sz="2" w:space="0" w:color="auto"/>
              <w:right w:val="single" w:sz="2" w:space="0" w:color="auto"/>
            </w:tcBorders>
            <w:shd w:val="clear" w:color="auto" w:fill="auto"/>
            <w:tcMar>
              <w:top w:w="150" w:type="dxa"/>
              <w:left w:w="150" w:type="dxa"/>
              <w:bottom w:w="150" w:type="dxa"/>
              <w:right w:w="150" w:type="dxa"/>
            </w:tcMar>
            <w:vAlign w:val="center"/>
            <w:hideMark/>
          </w:tcPr>
          <w:p w:rsidR="008D3C48" w:rsidRPr="009C245E" w:rsidRDefault="008D3C48" w:rsidP="00EC278B">
            <w:pPr>
              <w:spacing w:after="0" w:line="240" w:lineRule="auto"/>
              <w:contextualSpacing/>
              <w:jc w:val="both"/>
              <w:rPr>
                <w:rFonts w:ascii="Footlight MT Light" w:hAnsi="Footlight MT Light"/>
                <w:sz w:val="24"/>
                <w:szCs w:val="24"/>
              </w:rPr>
            </w:pPr>
            <w:r w:rsidRPr="009C245E">
              <w:rPr>
                <w:rFonts w:ascii="Footlight MT Light" w:hAnsi="Footlight MT Light"/>
                <w:sz w:val="24"/>
                <w:szCs w:val="24"/>
              </w:rPr>
              <w:t xml:space="preserve">Membre de l’ITAC en ordre des cotisations </w:t>
            </w:r>
            <w:r w:rsidR="00CD74EA" w:rsidRPr="009C245E">
              <w:rPr>
                <w:rFonts w:ascii="Footlight MT Light" w:hAnsi="Footlight MT Light"/>
                <w:sz w:val="24"/>
                <w:szCs w:val="24"/>
              </w:rPr>
              <w:t>2024 (reçu des c</w:t>
            </w:r>
            <w:r w:rsidR="00730DED" w:rsidRPr="009C245E">
              <w:rPr>
                <w:rFonts w:ascii="Footlight MT Light" w:hAnsi="Footlight MT Light"/>
                <w:sz w:val="24"/>
                <w:szCs w:val="24"/>
              </w:rPr>
              <w:t xml:space="preserve">otisations faisant foi) </w:t>
            </w:r>
          </w:p>
        </w:tc>
        <w:tc>
          <w:tcPr>
            <w:tcW w:w="0" w:type="auto"/>
            <w:tcBorders>
              <w:top w:val="single" w:sz="2" w:space="0" w:color="auto"/>
              <w:left w:val="single" w:sz="2" w:space="0" w:color="auto"/>
              <w:bottom w:val="single" w:sz="2" w:space="0" w:color="auto"/>
              <w:right w:val="single" w:sz="2" w:space="0" w:color="auto"/>
            </w:tcBorders>
            <w:shd w:val="clear" w:color="auto" w:fill="auto"/>
            <w:tcMar>
              <w:top w:w="150" w:type="dxa"/>
              <w:left w:w="150" w:type="dxa"/>
              <w:bottom w:w="150" w:type="dxa"/>
              <w:right w:w="150" w:type="dxa"/>
            </w:tcMar>
            <w:vAlign w:val="center"/>
            <w:hideMark/>
          </w:tcPr>
          <w:p w:rsidR="008D3C48" w:rsidRPr="009C245E" w:rsidRDefault="00730DED" w:rsidP="00EC278B">
            <w:pPr>
              <w:spacing w:after="0" w:line="240" w:lineRule="auto"/>
              <w:contextualSpacing/>
              <w:jc w:val="both"/>
              <w:rPr>
                <w:rFonts w:ascii="Footlight MT Light" w:hAnsi="Footlight MT Light"/>
                <w:sz w:val="24"/>
                <w:szCs w:val="24"/>
              </w:rPr>
            </w:pPr>
            <w:r w:rsidRPr="009C245E">
              <w:rPr>
                <w:rFonts w:ascii="Footlight MT Light" w:hAnsi="Footlight MT Light"/>
                <w:sz w:val="24"/>
                <w:szCs w:val="24"/>
              </w:rPr>
              <w:t xml:space="preserve">150 Dollars Us </w:t>
            </w:r>
          </w:p>
        </w:tc>
        <w:tc>
          <w:tcPr>
            <w:tcW w:w="0" w:type="auto"/>
            <w:tcBorders>
              <w:top w:val="single" w:sz="2" w:space="0" w:color="auto"/>
              <w:left w:val="single" w:sz="2" w:space="0" w:color="auto"/>
              <w:bottom w:val="single" w:sz="2" w:space="0" w:color="auto"/>
              <w:right w:val="single" w:sz="2" w:space="0" w:color="auto"/>
            </w:tcBorders>
            <w:shd w:val="clear" w:color="auto" w:fill="auto"/>
            <w:tcMar>
              <w:top w:w="150" w:type="dxa"/>
              <w:left w:w="150" w:type="dxa"/>
              <w:bottom w:w="150" w:type="dxa"/>
              <w:right w:w="150" w:type="dxa"/>
            </w:tcMar>
            <w:vAlign w:val="center"/>
            <w:hideMark/>
          </w:tcPr>
          <w:p w:rsidR="008D3C48" w:rsidRPr="009C245E" w:rsidRDefault="00730DED" w:rsidP="00EC278B">
            <w:pPr>
              <w:spacing w:after="0" w:line="240" w:lineRule="auto"/>
              <w:contextualSpacing/>
              <w:jc w:val="both"/>
              <w:rPr>
                <w:rFonts w:ascii="Footlight MT Light" w:hAnsi="Footlight MT Light"/>
                <w:sz w:val="24"/>
                <w:szCs w:val="24"/>
              </w:rPr>
            </w:pPr>
            <w:r w:rsidRPr="009C245E">
              <w:rPr>
                <w:rFonts w:ascii="Footlight MT Light" w:hAnsi="Footlight MT Light"/>
                <w:sz w:val="24"/>
                <w:szCs w:val="24"/>
              </w:rPr>
              <w:t xml:space="preserve">200 Dollars Us </w:t>
            </w:r>
          </w:p>
        </w:tc>
        <w:tc>
          <w:tcPr>
            <w:tcW w:w="0" w:type="auto"/>
            <w:tcBorders>
              <w:top w:val="single" w:sz="2" w:space="0" w:color="auto"/>
              <w:left w:val="single" w:sz="2" w:space="0" w:color="auto"/>
              <w:bottom w:val="single" w:sz="2" w:space="0" w:color="auto"/>
              <w:right w:val="single" w:sz="2" w:space="0" w:color="auto"/>
            </w:tcBorders>
            <w:shd w:val="clear" w:color="auto" w:fill="auto"/>
            <w:tcMar>
              <w:top w:w="150" w:type="dxa"/>
              <w:left w:w="150" w:type="dxa"/>
              <w:bottom w:w="150" w:type="dxa"/>
              <w:right w:w="150" w:type="dxa"/>
            </w:tcMar>
            <w:vAlign w:val="center"/>
            <w:hideMark/>
          </w:tcPr>
          <w:p w:rsidR="008D3C48" w:rsidRPr="009C245E" w:rsidRDefault="00730DED" w:rsidP="00EC278B">
            <w:pPr>
              <w:spacing w:after="0" w:line="240" w:lineRule="auto"/>
              <w:contextualSpacing/>
              <w:rPr>
                <w:rFonts w:ascii="Footlight MT Light" w:hAnsi="Footlight MT Light"/>
                <w:sz w:val="24"/>
                <w:szCs w:val="24"/>
              </w:rPr>
            </w:pPr>
            <w:r w:rsidRPr="009C245E">
              <w:rPr>
                <w:rFonts w:ascii="Footlight MT Light" w:hAnsi="Footlight MT Light"/>
                <w:sz w:val="24"/>
                <w:szCs w:val="24"/>
              </w:rPr>
              <w:t xml:space="preserve">250 Dollars Us </w:t>
            </w:r>
          </w:p>
        </w:tc>
      </w:tr>
      <w:tr w:rsidR="00CD74EA" w:rsidRPr="009C245E" w:rsidTr="00EC278B">
        <w:trPr>
          <w:trHeight w:val="677"/>
        </w:trPr>
        <w:tc>
          <w:tcPr>
            <w:tcW w:w="0" w:type="auto"/>
            <w:tcBorders>
              <w:top w:val="single" w:sz="2" w:space="0" w:color="auto"/>
              <w:left w:val="single" w:sz="2" w:space="0" w:color="auto"/>
              <w:bottom w:val="single" w:sz="2" w:space="0" w:color="auto"/>
              <w:right w:val="single" w:sz="2" w:space="0" w:color="auto"/>
            </w:tcBorders>
            <w:shd w:val="clear" w:color="auto" w:fill="auto"/>
            <w:tcMar>
              <w:top w:w="150" w:type="dxa"/>
              <w:left w:w="150" w:type="dxa"/>
              <w:bottom w:w="150" w:type="dxa"/>
              <w:right w:w="150" w:type="dxa"/>
            </w:tcMar>
            <w:vAlign w:val="center"/>
            <w:hideMark/>
          </w:tcPr>
          <w:p w:rsidR="008D3C48" w:rsidRPr="009C245E" w:rsidRDefault="008D3C48" w:rsidP="00EC278B">
            <w:pPr>
              <w:spacing w:after="0" w:line="240" w:lineRule="auto"/>
              <w:contextualSpacing/>
              <w:jc w:val="both"/>
              <w:rPr>
                <w:rFonts w:ascii="Footlight MT Light" w:hAnsi="Footlight MT Light"/>
                <w:sz w:val="24"/>
                <w:szCs w:val="24"/>
              </w:rPr>
            </w:pPr>
            <w:r w:rsidRPr="009C245E">
              <w:rPr>
                <w:rFonts w:ascii="Footlight MT Light" w:hAnsi="Footlight MT Light"/>
                <w:sz w:val="24"/>
                <w:szCs w:val="24"/>
              </w:rPr>
              <w:t xml:space="preserve">Non-membre de l’ITAC </w:t>
            </w:r>
          </w:p>
        </w:tc>
        <w:tc>
          <w:tcPr>
            <w:tcW w:w="0" w:type="auto"/>
            <w:tcBorders>
              <w:top w:val="single" w:sz="2" w:space="0" w:color="auto"/>
              <w:left w:val="single" w:sz="2" w:space="0" w:color="auto"/>
              <w:bottom w:val="single" w:sz="2" w:space="0" w:color="auto"/>
              <w:right w:val="single" w:sz="2" w:space="0" w:color="auto"/>
            </w:tcBorders>
            <w:shd w:val="clear" w:color="auto" w:fill="auto"/>
            <w:tcMar>
              <w:top w:w="150" w:type="dxa"/>
              <w:left w:w="150" w:type="dxa"/>
              <w:bottom w:w="150" w:type="dxa"/>
              <w:right w:w="150" w:type="dxa"/>
            </w:tcMar>
            <w:vAlign w:val="center"/>
            <w:hideMark/>
          </w:tcPr>
          <w:p w:rsidR="008D3C48" w:rsidRPr="009C245E" w:rsidRDefault="00730DED" w:rsidP="00EC278B">
            <w:pPr>
              <w:spacing w:after="0" w:line="240" w:lineRule="auto"/>
              <w:contextualSpacing/>
              <w:jc w:val="both"/>
              <w:rPr>
                <w:rFonts w:ascii="Footlight MT Light" w:hAnsi="Footlight MT Light"/>
                <w:sz w:val="24"/>
                <w:szCs w:val="24"/>
              </w:rPr>
            </w:pPr>
            <w:r w:rsidRPr="009C245E">
              <w:rPr>
                <w:rFonts w:ascii="Footlight MT Light" w:hAnsi="Footlight MT Light"/>
                <w:sz w:val="24"/>
                <w:szCs w:val="24"/>
              </w:rPr>
              <w:t xml:space="preserve"> 200 Dollars Us </w:t>
            </w:r>
            <w:r w:rsidR="008D3C48" w:rsidRPr="009C245E">
              <w:rPr>
                <w:rFonts w:ascii="Footlight MT Light" w:hAnsi="Footlight MT Light"/>
                <w:sz w:val="24"/>
                <w:szCs w:val="24"/>
              </w:rPr>
              <w:t xml:space="preserve"> </w:t>
            </w:r>
          </w:p>
        </w:tc>
        <w:tc>
          <w:tcPr>
            <w:tcW w:w="0" w:type="auto"/>
            <w:tcBorders>
              <w:top w:val="single" w:sz="2" w:space="0" w:color="auto"/>
              <w:left w:val="single" w:sz="2" w:space="0" w:color="auto"/>
              <w:bottom w:val="single" w:sz="2" w:space="0" w:color="auto"/>
              <w:right w:val="single" w:sz="2" w:space="0" w:color="auto"/>
            </w:tcBorders>
            <w:shd w:val="clear" w:color="auto" w:fill="auto"/>
            <w:tcMar>
              <w:top w:w="150" w:type="dxa"/>
              <w:left w:w="150" w:type="dxa"/>
              <w:bottom w:w="150" w:type="dxa"/>
              <w:right w:w="150" w:type="dxa"/>
            </w:tcMar>
            <w:vAlign w:val="center"/>
            <w:hideMark/>
          </w:tcPr>
          <w:p w:rsidR="008D3C48" w:rsidRPr="009C245E" w:rsidRDefault="00730DED" w:rsidP="00EC278B">
            <w:pPr>
              <w:spacing w:after="0" w:line="240" w:lineRule="auto"/>
              <w:contextualSpacing/>
              <w:jc w:val="both"/>
              <w:rPr>
                <w:rFonts w:ascii="Footlight MT Light" w:hAnsi="Footlight MT Light"/>
                <w:sz w:val="24"/>
                <w:szCs w:val="24"/>
              </w:rPr>
            </w:pPr>
            <w:r w:rsidRPr="009C245E">
              <w:rPr>
                <w:rFonts w:ascii="Footlight MT Light" w:hAnsi="Footlight MT Light"/>
                <w:sz w:val="24"/>
                <w:szCs w:val="24"/>
              </w:rPr>
              <w:t xml:space="preserve">250 Dollars Us </w:t>
            </w:r>
          </w:p>
        </w:tc>
        <w:tc>
          <w:tcPr>
            <w:tcW w:w="0" w:type="auto"/>
            <w:tcBorders>
              <w:top w:val="single" w:sz="2" w:space="0" w:color="auto"/>
              <w:left w:val="single" w:sz="2" w:space="0" w:color="auto"/>
              <w:bottom w:val="single" w:sz="2" w:space="0" w:color="auto"/>
              <w:right w:val="single" w:sz="2" w:space="0" w:color="auto"/>
            </w:tcBorders>
            <w:shd w:val="clear" w:color="auto" w:fill="auto"/>
            <w:tcMar>
              <w:top w:w="150" w:type="dxa"/>
              <w:left w:w="150" w:type="dxa"/>
              <w:bottom w:w="150" w:type="dxa"/>
              <w:right w:w="150" w:type="dxa"/>
            </w:tcMar>
            <w:vAlign w:val="center"/>
            <w:hideMark/>
          </w:tcPr>
          <w:p w:rsidR="008D3C48" w:rsidRPr="009C245E" w:rsidRDefault="00730DED" w:rsidP="00EC278B">
            <w:pPr>
              <w:spacing w:after="0" w:line="240" w:lineRule="auto"/>
              <w:contextualSpacing/>
              <w:jc w:val="both"/>
              <w:rPr>
                <w:rFonts w:ascii="Footlight MT Light" w:hAnsi="Footlight MT Light"/>
                <w:sz w:val="24"/>
                <w:szCs w:val="24"/>
              </w:rPr>
            </w:pPr>
            <w:r w:rsidRPr="009C245E">
              <w:rPr>
                <w:rFonts w:ascii="Footlight MT Light" w:hAnsi="Footlight MT Light"/>
                <w:sz w:val="24"/>
                <w:szCs w:val="24"/>
              </w:rPr>
              <w:t xml:space="preserve">300 Dollars Us </w:t>
            </w:r>
          </w:p>
        </w:tc>
      </w:tr>
    </w:tbl>
    <w:p w:rsidR="008D3C48" w:rsidRPr="0078534E" w:rsidRDefault="008D3C48" w:rsidP="008D3C48">
      <w:pPr>
        <w:spacing w:after="0" w:line="240" w:lineRule="auto"/>
        <w:jc w:val="both"/>
        <w:rPr>
          <w:rStyle w:val="lev"/>
          <w:rFonts w:ascii="Footlight MT Light" w:hAnsi="Footlight MT Light"/>
          <w:spacing w:val="-2"/>
          <w:sz w:val="14"/>
          <w:szCs w:val="24"/>
        </w:rPr>
      </w:pPr>
    </w:p>
    <w:p w:rsidR="008D3C48" w:rsidRPr="009C245E" w:rsidRDefault="008D3C48" w:rsidP="008D3C48">
      <w:pPr>
        <w:pStyle w:val="Paragraphedeliste"/>
        <w:numPr>
          <w:ilvl w:val="0"/>
          <w:numId w:val="6"/>
        </w:numPr>
        <w:pBdr>
          <w:top w:val="single" w:sz="4" w:space="1" w:color="auto"/>
          <w:left w:val="single" w:sz="4" w:space="0" w:color="auto"/>
          <w:bottom w:val="single" w:sz="4" w:space="1" w:color="auto"/>
          <w:right w:val="single" w:sz="4" w:space="4" w:color="auto"/>
        </w:pBdr>
        <w:spacing w:after="0" w:line="240" w:lineRule="auto"/>
        <w:ind w:left="284" w:hanging="284"/>
        <w:jc w:val="both"/>
        <w:rPr>
          <w:rFonts w:ascii="Footlight MT Light" w:hAnsi="Footlight MT Light"/>
          <w:b/>
          <w:sz w:val="24"/>
          <w:szCs w:val="24"/>
        </w:rPr>
      </w:pPr>
      <w:r w:rsidRPr="009C245E">
        <w:rPr>
          <w:rFonts w:ascii="Footlight MT Light" w:hAnsi="Footlight MT Light"/>
          <w:b/>
          <w:sz w:val="24"/>
          <w:szCs w:val="24"/>
        </w:rPr>
        <w:t>CONDITIONS GENERALES DE PARTICIPATION.</w:t>
      </w:r>
    </w:p>
    <w:p w:rsidR="008D3C48" w:rsidRPr="0078534E" w:rsidRDefault="008D3C48" w:rsidP="008D3C48">
      <w:pPr>
        <w:spacing w:after="0" w:line="240" w:lineRule="auto"/>
        <w:jc w:val="both"/>
        <w:rPr>
          <w:rStyle w:val="lev"/>
          <w:rFonts w:ascii="Footlight MT Light" w:hAnsi="Footlight MT Light"/>
          <w:spacing w:val="-2"/>
          <w:sz w:val="14"/>
          <w:szCs w:val="24"/>
        </w:rPr>
      </w:pPr>
    </w:p>
    <w:p w:rsidR="008D3C48" w:rsidRPr="009C245E" w:rsidRDefault="008D3C48" w:rsidP="008D3C48">
      <w:pPr>
        <w:spacing w:after="0" w:line="240" w:lineRule="auto"/>
        <w:jc w:val="both"/>
        <w:rPr>
          <w:rFonts w:ascii="Footlight MT Light" w:hAnsi="Footlight MT Light"/>
          <w:sz w:val="24"/>
          <w:szCs w:val="24"/>
        </w:rPr>
      </w:pPr>
      <w:r w:rsidRPr="009C245E">
        <w:rPr>
          <w:rFonts w:ascii="Footlight MT Light" w:hAnsi="Footlight MT Light"/>
          <w:sz w:val="24"/>
          <w:szCs w:val="24"/>
        </w:rPr>
        <w:t>Le</w:t>
      </w:r>
      <w:r w:rsidR="00CD74EA" w:rsidRPr="009C245E">
        <w:rPr>
          <w:rFonts w:ascii="Footlight MT Light" w:hAnsi="Footlight MT Light"/>
          <w:sz w:val="24"/>
          <w:szCs w:val="24"/>
        </w:rPr>
        <w:t>s</w:t>
      </w:r>
      <w:r w:rsidRPr="009C245E">
        <w:rPr>
          <w:rFonts w:ascii="Footlight MT Light" w:hAnsi="Footlight MT Light"/>
          <w:sz w:val="24"/>
          <w:szCs w:val="24"/>
        </w:rPr>
        <w:t xml:space="preserve"> participant</w:t>
      </w:r>
      <w:r w:rsidR="0078534E">
        <w:rPr>
          <w:rFonts w:ascii="Footlight MT Light" w:hAnsi="Footlight MT Light"/>
          <w:sz w:val="24"/>
          <w:szCs w:val="24"/>
        </w:rPr>
        <w:t>es doivent</w:t>
      </w:r>
      <w:r w:rsidRPr="009C245E">
        <w:rPr>
          <w:rFonts w:ascii="Footlight MT Light" w:hAnsi="Footlight MT Light"/>
          <w:sz w:val="24"/>
          <w:szCs w:val="24"/>
        </w:rPr>
        <w:t xml:space="preserve"> être les </w:t>
      </w:r>
      <w:r w:rsidR="00CD74EA" w:rsidRPr="009C245E">
        <w:rPr>
          <w:rFonts w:ascii="Footlight MT Light" w:hAnsi="Footlight MT Light"/>
          <w:sz w:val="24"/>
          <w:szCs w:val="24"/>
        </w:rPr>
        <w:t>femmes fonctionnai</w:t>
      </w:r>
      <w:r w:rsidR="0078534E">
        <w:rPr>
          <w:rFonts w:ascii="Footlight MT Light" w:hAnsi="Footlight MT Light"/>
          <w:sz w:val="24"/>
          <w:szCs w:val="24"/>
        </w:rPr>
        <w:t>res de 26 Provinces de la RDC (</w:t>
      </w:r>
      <w:r w:rsidR="00CD74EA" w:rsidRPr="009C245E">
        <w:rPr>
          <w:rFonts w:ascii="Footlight MT Light" w:hAnsi="Footlight MT Light"/>
          <w:sz w:val="24"/>
          <w:szCs w:val="24"/>
        </w:rPr>
        <w:t>les femmes de l’Administration publique n</w:t>
      </w:r>
      <w:r w:rsidR="0078534E">
        <w:rPr>
          <w:rFonts w:ascii="Footlight MT Light" w:hAnsi="Footlight MT Light"/>
          <w:sz w:val="24"/>
          <w:szCs w:val="24"/>
        </w:rPr>
        <w:t>ationale, provinciale et locale</w:t>
      </w:r>
      <w:r w:rsidR="00CD74EA" w:rsidRPr="009C245E">
        <w:rPr>
          <w:rFonts w:ascii="Footlight MT Light" w:hAnsi="Footlight MT Light"/>
          <w:sz w:val="24"/>
          <w:szCs w:val="24"/>
        </w:rPr>
        <w:t>, des Etablissements publics des toutes natures et des Entreprises publiques des toutes catégories).</w:t>
      </w:r>
    </w:p>
    <w:p w:rsidR="008D3C48" w:rsidRPr="0078534E" w:rsidRDefault="008D3C48" w:rsidP="008D3C48">
      <w:pPr>
        <w:spacing w:after="0" w:line="240" w:lineRule="auto"/>
        <w:jc w:val="both"/>
        <w:rPr>
          <w:rStyle w:val="lev"/>
          <w:spacing w:val="-2"/>
          <w:sz w:val="14"/>
        </w:rPr>
      </w:pPr>
    </w:p>
    <w:p w:rsidR="008D3C48" w:rsidRPr="009C245E" w:rsidRDefault="008D3C48" w:rsidP="008D3C48">
      <w:pPr>
        <w:pStyle w:val="Paragraphedeliste"/>
        <w:numPr>
          <w:ilvl w:val="0"/>
          <w:numId w:val="1"/>
        </w:numPr>
        <w:spacing w:after="0" w:line="240" w:lineRule="auto"/>
        <w:jc w:val="both"/>
        <w:rPr>
          <w:rFonts w:ascii="Footlight MT Light" w:hAnsi="Footlight MT Light"/>
          <w:sz w:val="24"/>
          <w:szCs w:val="24"/>
        </w:rPr>
      </w:pPr>
      <w:r w:rsidRPr="009C245E">
        <w:rPr>
          <w:rFonts w:ascii="Footlight MT Light" w:hAnsi="Footlight MT Light"/>
          <w:sz w:val="24"/>
          <w:szCs w:val="24"/>
        </w:rPr>
        <w:t>Etre en ordre de payement de vos  frais pédagogiques (voir le tarif ci-dessus) ;</w:t>
      </w:r>
    </w:p>
    <w:p w:rsidR="008D3C48" w:rsidRPr="009C245E" w:rsidRDefault="008D3C48" w:rsidP="00CD74EA">
      <w:pPr>
        <w:pStyle w:val="Paragraphedeliste"/>
        <w:numPr>
          <w:ilvl w:val="0"/>
          <w:numId w:val="1"/>
        </w:numPr>
        <w:spacing w:after="0" w:line="240" w:lineRule="auto"/>
        <w:jc w:val="both"/>
        <w:rPr>
          <w:rFonts w:ascii="Footlight MT Light" w:hAnsi="Footlight MT Light"/>
          <w:sz w:val="24"/>
          <w:szCs w:val="24"/>
        </w:rPr>
      </w:pPr>
      <w:r w:rsidRPr="009C245E">
        <w:rPr>
          <w:rFonts w:ascii="Footlight MT Light" w:hAnsi="Footlight MT Light"/>
          <w:sz w:val="24"/>
          <w:szCs w:val="24"/>
        </w:rPr>
        <w:t xml:space="preserve">Etre parmi les personnes ressources citées ci-dessus ; </w:t>
      </w:r>
    </w:p>
    <w:p w:rsidR="008D3C48" w:rsidRPr="009C245E" w:rsidRDefault="008D3C48" w:rsidP="008D3C48">
      <w:pPr>
        <w:pStyle w:val="Paragraphedeliste"/>
        <w:numPr>
          <w:ilvl w:val="0"/>
          <w:numId w:val="1"/>
        </w:numPr>
        <w:spacing w:after="0" w:line="240" w:lineRule="auto"/>
        <w:jc w:val="both"/>
        <w:rPr>
          <w:rFonts w:ascii="Footlight MT Light" w:hAnsi="Footlight MT Light"/>
          <w:sz w:val="24"/>
          <w:szCs w:val="24"/>
        </w:rPr>
      </w:pPr>
      <w:r w:rsidRPr="009C245E">
        <w:rPr>
          <w:rFonts w:ascii="Footlight MT Light" w:hAnsi="Footlight MT Light"/>
          <w:sz w:val="24"/>
          <w:szCs w:val="24"/>
        </w:rPr>
        <w:t>Avo</w:t>
      </w:r>
      <w:r w:rsidR="00CD74EA" w:rsidRPr="009C245E">
        <w:rPr>
          <w:rFonts w:ascii="Footlight MT Light" w:hAnsi="Footlight MT Light"/>
          <w:sz w:val="24"/>
          <w:szCs w:val="24"/>
        </w:rPr>
        <w:t xml:space="preserve">ir été vacciné contre les pandémies </w:t>
      </w:r>
    </w:p>
    <w:p w:rsidR="008D3C48" w:rsidRPr="009C245E" w:rsidRDefault="008D3C48" w:rsidP="008D3C48">
      <w:pPr>
        <w:pStyle w:val="Paragraphedeliste"/>
        <w:numPr>
          <w:ilvl w:val="0"/>
          <w:numId w:val="1"/>
        </w:numPr>
        <w:spacing w:after="0" w:line="240" w:lineRule="auto"/>
        <w:jc w:val="both"/>
        <w:rPr>
          <w:rFonts w:ascii="Footlight MT Light" w:hAnsi="Footlight MT Light"/>
          <w:sz w:val="24"/>
          <w:szCs w:val="24"/>
        </w:rPr>
      </w:pPr>
      <w:r w:rsidRPr="009C245E">
        <w:rPr>
          <w:rFonts w:ascii="Footlight MT Light" w:hAnsi="Footlight MT Light"/>
          <w:sz w:val="24"/>
          <w:szCs w:val="24"/>
        </w:rPr>
        <w:t xml:space="preserve">Etre les ressortissants </w:t>
      </w:r>
      <w:r w:rsidR="00CD74EA" w:rsidRPr="009C245E">
        <w:rPr>
          <w:rFonts w:ascii="Footlight MT Light" w:hAnsi="Footlight MT Light"/>
          <w:sz w:val="24"/>
          <w:szCs w:val="24"/>
        </w:rPr>
        <w:t>de la RDC</w:t>
      </w:r>
      <w:r w:rsidRPr="009C245E">
        <w:rPr>
          <w:rFonts w:ascii="Footlight MT Light" w:hAnsi="Footlight MT Light"/>
          <w:sz w:val="24"/>
          <w:szCs w:val="24"/>
        </w:rPr>
        <w:t> ;</w:t>
      </w:r>
    </w:p>
    <w:p w:rsidR="008D3C48" w:rsidRDefault="008D3C48" w:rsidP="008D3C48">
      <w:pPr>
        <w:pStyle w:val="Paragraphedeliste"/>
        <w:numPr>
          <w:ilvl w:val="0"/>
          <w:numId w:val="1"/>
        </w:numPr>
        <w:spacing w:after="0" w:line="240" w:lineRule="auto"/>
        <w:jc w:val="both"/>
        <w:rPr>
          <w:rFonts w:ascii="Footlight MT Light" w:hAnsi="Footlight MT Light"/>
          <w:sz w:val="24"/>
          <w:szCs w:val="24"/>
        </w:rPr>
      </w:pPr>
      <w:r w:rsidRPr="009C245E">
        <w:rPr>
          <w:rFonts w:ascii="Footlight MT Light" w:hAnsi="Footlight MT Light"/>
          <w:sz w:val="24"/>
          <w:szCs w:val="24"/>
        </w:rPr>
        <w:t>Langue officielle  du Congrès</w:t>
      </w:r>
      <w:r w:rsidR="00CD74EA" w:rsidRPr="009C245E">
        <w:rPr>
          <w:rFonts w:ascii="Footlight MT Light" w:hAnsi="Footlight MT Light"/>
          <w:sz w:val="24"/>
          <w:szCs w:val="24"/>
        </w:rPr>
        <w:t xml:space="preserve"> : le </w:t>
      </w:r>
      <w:r w:rsidR="00976780" w:rsidRPr="009C245E">
        <w:rPr>
          <w:rFonts w:ascii="Footlight MT Light" w:hAnsi="Footlight MT Light"/>
          <w:sz w:val="24"/>
          <w:szCs w:val="24"/>
        </w:rPr>
        <w:t>français.</w:t>
      </w:r>
    </w:p>
    <w:p w:rsidR="008D3C48" w:rsidRPr="0078534E" w:rsidRDefault="008D3C48" w:rsidP="008D3C48">
      <w:pPr>
        <w:spacing w:after="0" w:line="240" w:lineRule="auto"/>
        <w:jc w:val="both"/>
        <w:rPr>
          <w:rFonts w:ascii="Footlight MT Light" w:hAnsi="Footlight MT Light"/>
          <w:sz w:val="14"/>
          <w:szCs w:val="16"/>
        </w:rPr>
      </w:pPr>
      <w:r w:rsidRPr="0078534E">
        <w:rPr>
          <w:rFonts w:ascii="Footlight MT Light" w:hAnsi="Footlight MT Light"/>
          <w:sz w:val="14"/>
          <w:szCs w:val="16"/>
        </w:rPr>
        <w:t xml:space="preserve">  </w:t>
      </w:r>
    </w:p>
    <w:p w:rsidR="008D3C48" w:rsidRPr="009C245E" w:rsidRDefault="008D3C48" w:rsidP="008D3C48">
      <w:pPr>
        <w:spacing w:after="0" w:line="240" w:lineRule="auto"/>
        <w:jc w:val="both"/>
        <w:rPr>
          <w:rStyle w:val="lev"/>
          <w:rFonts w:ascii="Footlight MT Light" w:hAnsi="Footlight MT Light"/>
          <w:spacing w:val="-2"/>
          <w:sz w:val="24"/>
          <w:szCs w:val="24"/>
        </w:rPr>
      </w:pPr>
      <w:r w:rsidRPr="009C245E">
        <w:rPr>
          <w:rStyle w:val="lev"/>
          <w:rFonts w:ascii="Footlight MT Light" w:hAnsi="Footlight MT Light"/>
          <w:spacing w:val="-2"/>
          <w:sz w:val="24"/>
          <w:szCs w:val="24"/>
        </w:rPr>
        <w:t>Modes de règlement</w:t>
      </w:r>
    </w:p>
    <w:p w:rsidR="008D3C48" w:rsidRPr="0078534E" w:rsidRDefault="008D3C48" w:rsidP="008D3C48">
      <w:pPr>
        <w:spacing w:after="0" w:line="240" w:lineRule="auto"/>
        <w:jc w:val="both"/>
        <w:rPr>
          <w:rFonts w:ascii="Footlight MT Light" w:hAnsi="Footlight MT Light"/>
          <w:sz w:val="14"/>
          <w:szCs w:val="16"/>
        </w:rPr>
      </w:pPr>
    </w:p>
    <w:p w:rsidR="008D3C48" w:rsidRPr="009C245E" w:rsidRDefault="008D3C48" w:rsidP="008D3C48">
      <w:pPr>
        <w:spacing w:after="0" w:line="240" w:lineRule="auto"/>
        <w:jc w:val="both"/>
        <w:rPr>
          <w:rFonts w:ascii="Footlight MT Light" w:hAnsi="Footlight MT Light"/>
          <w:sz w:val="24"/>
          <w:szCs w:val="24"/>
        </w:rPr>
      </w:pPr>
      <w:r w:rsidRPr="009C245E">
        <w:rPr>
          <w:rFonts w:ascii="Footlight MT Light" w:hAnsi="Footlight MT Light"/>
          <w:sz w:val="24"/>
          <w:szCs w:val="24"/>
        </w:rPr>
        <w:t>Le règlement des frais pédagogiques (en Dollars Us uniquement) peut s’effectuer comme suit :</w:t>
      </w:r>
    </w:p>
    <w:p w:rsidR="008D3C48" w:rsidRPr="0078534E" w:rsidRDefault="008D3C48" w:rsidP="008D3C48">
      <w:pPr>
        <w:spacing w:after="0" w:line="240" w:lineRule="auto"/>
        <w:jc w:val="both"/>
        <w:rPr>
          <w:rFonts w:ascii="Footlight MT Light" w:hAnsi="Footlight MT Light"/>
          <w:sz w:val="14"/>
          <w:szCs w:val="16"/>
        </w:rPr>
      </w:pPr>
    </w:p>
    <w:p w:rsidR="008D3C48" w:rsidRPr="009C245E" w:rsidRDefault="008D3C48" w:rsidP="008D3C48">
      <w:pPr>
        <w:spacing w:after="0" w:line="240" w:lineRule="auto"/>
        <w:jc w:val="both"/>
        <w:rPr>
          <w:rStyle w:val="lev"/>
          <w:rFonts w:ascii="Footlight MT Light" w:hAnsi="Footlight MT Light"/>
          <w:sz w:val="24"/>
          <w:szCs w:val="24"/>
        </w:rPr>
      </w:pPr>
      <w:r w:rsidRPr="009C245E">
        <w:rPr>
          <w:rStyle w:val="lev"/>
          <w:rFonts w:ascii="Footlight MT Light" w:hAnsi="Footlight MT Light"/>
          <w:sz w:val="24"/>
          <w:szCs w:val="24"/>
        </w:rPr>
        <w:t>Par virement bancaire :</w:t>
      </w:r>
    </w:p>
    <w:p w:rsidR="008D3C48" w:rsidRPr="0078534E" w:rsidRDefault="008D3C48" w:rsidP="008D3C48">
      <w:pPr>
        <w:spacing w:after="0" w:line="240" w:lineRule="auto"/>
        <w:jc w:val="both"/>
        <w:rPr>
          <w:rFonts w:ascii="Footlight MT Light" w:hAnsi="Footlight MT Light"/>
          <w:sz w:val="14"/>
          <w:szCs w:val="16"/>
        </w:rPr>
      </w:pPr>
    </w:p>
    <w:p w:rsidR="008D3C48" w:rsidRPr="009C245E" w:rsidRDefault="008D3C48" w:rsidP="008D3C48">
      <w:pPr>
        <w:spacing w:after="0" w:line="240" w:lineRule="auto"/>
        <w:jc w:val="both"/>
        <w:rPr>
          <w:rFonts w:ascii="Footlight MT Light" w:hAnsi="Footlight MT Light"/>
          <w:sz w:val="24"/>
          <w:szCs w:val="24"/>
        </w:rPr>
      </w:pPr>
      <w:r w:rsidRPr="009C245E">
        <w:rPr>
          <w:rFonts w:ascii="Footlight MT Light" w:hAnsi="Footlight MT Light"/>
          <w:sz w:val="24"/>
          <w:szCs w:val="24"/>
        </w:rPr>
        <w:t>Des frais de traitement de  transfert sont à votre charge, les Organisateurs doivent recevoir l’intégralité des frais d’inscription exigés pour tous les participants.</w:t>
      </w:r>
    </w:p>
    <w:p w:rsidR="008D3C48" w:rsidRPr="0078534E" w:rsidRDefault="008D3C48" w:rsidP="008D3C48">
      <w:pPr>
        <w:spacing w:after="0" w:line="240" w:lineRule="auto"/>
        <w:jc w:val="both"/>
        <w:rPr>
          <w:rFonts w:ascii="Footlight MT Light" w:hAnsi="Footlight MT Light"/>
          <w:sz w:val="14"/>
          <w:szCs w:val="16"/>
        </w:rPr>
      </w:pPr>
    </w:p>
    <w:p w:rsidR="008D3C48" w:rsidRPr="009C245E" w:rsidRDefault="008D3C48" w:rsidP="008D3C48">
      <w:pPr>
        <w:spacing w:after="0" w:line="240" w:lineRule="auto"/>
        <w:jc w:val="both"/>
        <w:rPr>
          <w:rFonts w:ascii="Footlight MT Light" w:hAnsi="Footlight MT Light"/>
          <w:sz w:val="24"/>
          <w:szCs w:val="24"/>
        </w:rPr>
      </w:pPr>
      <w:r w:rsidRPr="009C245E">
        <w:rPr>
          <w:rStyle w:val="lev"/>
          <w:rFonts w:ascii="Footlight MT Light" w:hAnsi="Footlight MT Light"/>
          <w:sz w:val="24"/>
          <w:szCs w:val="24"/>
        </w:rPr>
        <w:t>Merci de vous assurer que le nom du participant est mentionné sur l’ordre de virement bancaire.</w:t>
      </w:r>
    </w:p>
    <w:p w:rsidR="008D3C48" w:rsidRPr="009C245E" w:rsidRDefault="008D3C48" w:rsidP="008D3C48">
      <w:pPr>
        <w:spacing w:after="0" w:line="240" w:lineRule="auto"/>
        <w:jc w:val="both"/>
        <w:rPr>
          <w:rFonts w:ascii="Footlight MT Light" w:hAnsi="Footlight MT Light"/>
          <w:sz w:val="24"/>
          <w:szCs w:val="24"/>
        </w:rPr>
      </w:pPr>
      <w:r w:rsidRPr="009C245E">
        <w:rPr>
          <w:rFonts w:ascii="Footlight MT Light" w:hAnsi="Footlight MT Light"/>
          <w:sz w:val="24"/>
          <w:szCs w:val="24"/>
        </w:rPr>
        <w:t>Les frais bancaires sont à la charge du payeur et doivent être acquittés en sus des frais pédagogiques. Merci de rédiger vos ordres de paiement à :</w:t>
      </w:r>
    </w:p>
    <w:p w:rsidR="008D3C48" w:rsidRPr="009C245E" w:rsidRDefault="008D3C48" w:rsidP="008D3C48">
      <w:pPr>
        <w:spacing w:after="0" w:line="240" w:lineRule="auto"/>
        <w:jc w:val="both"/>
        <w:rPr>
          <w:rFonts w:ascii="Footlight MT Light" w:hAnsi="Footlight MT Light"/>
          <w:sz w:val="24"/>
          <w:szCs w:val="24"/>
        </w:rPr>
      </w:pPr>
      <w:r w:rsidRPr="009C245E">
        <w:rPr>
          <w:rFonts w:ascii="Footlight MT Light" w:hAnsi="Footlight MT Light"/>
          <w:sz w:val="24"/>
          <w:szCs w:val="24"/>
        </w:rPr>
        <w:t>Intitulé du compte :</w:t>
      </w:r>
      <w:r w:rsidRPr="009C245E">
        <w:rPr>
          <w:rStyle w:val="lev"/>
          <w:rFonts w:ascii="Footlight MT Light" w:hAnsi="Footlight MT Light"/>
          <w:sz w:val="24"/>
          <w:szCs w:val="24"/>
        </w:rPr>
        <w:t xml:space="preserve"> 00018050020200000041589 Dollars US </w:t>
      </w:r>
      <w:r w:rsidRPr="009C245E">
        <w:rPr>
          <w:rFonts w:ascii="Footlight MT Light" w:hAnsi="Footlight MT Light"/>
          <w:sz w:val="24"/>
          <w:szCs w:val="24"/>
        </w:rPr>
        <w:t> (</w:t>
      </w:r>
      <w:r w:rsidRPr="009C245E">
        <w:rPr>
          <w:rFonts w:ascii="Footlight MT Light" w:hAnsi="Footlight MT Light"/>
          <w:b/>
          <w:i/>
          <w:sz w:val="24"/>
          <w:szCs w:val="24"/>
        </w:rPr>
        <w:t>Institut du Travail d’Afrique Centrale</w:t>
      </w:r>
      <w:proofErr w:type="gramStart"/>
      <w:r w:rsidRPr="009C245E">
        <w:rPr>
          <w:rFonts w:ascii="Footlight MT Light" w:hAnsi="Footlight MT Light"/>
          <w:sz w:val="24"/>
          <w:szCs w:val="24"/>
        </w:rPr>
        <w:t>)</w:t>
      </w:r>
      <w:proofErr w:type="gramEnd"/>
      <w:r w:rsidRPr="009C245E">
        <w:rPr>
          <w:rFonts w:ascii="Footlight MT Light" w:hAnsi="Footlight MT Light"/>
          <w:sz w:val="24"/>
          <w:szCs w:val="24"/>
        </w:rPr>
        <w:br/>
        <w:t>Domiciliation bancaire:  EQUITY BANK BCDC, KINSHASA,  RDC</w:t>
      </w:r>
    </w:p>
    <w:p w:rsidR="008D3C48" w:rsidRPr="009C245E" w:rsidRDefault="008D3C48" w:rsidP="0078534E">
      <w:pPr>
        <w:spacing w:after="0" w:line="240" w:lineRule="auto"/>
        <w:ind w:left="708"/>
        <w:jc w:val="both"/>
        <w:rPr>
          <w:rFonts w:ascii="Footlight MT Light" w:hAnsi="Footlight MT Light"/>
          <w:sz w:val="24"/>
          <w:szCs w:val="24"/>
        </w:rPr>
      </w:pPr>
      <w:r w:rsidRPr="0078534E">
        <w:rPr>
          <w:rFonts w:ascii="Footlight MT Light" w:hAnsi="Footlight MT Light"/>
          <w:sz w:val="14"/>
          <w:szCs w:val="16"/>
        </w:rPr>
        <w:lastRenderedPageBreak/>
        <w:t xml:space="preserve"> </w:t>
      </w:r>
      <w:r w:rsidRPr="0078534E">
        <w:rPr>
          <w:rFonts w:ascii="Footlight MT Light" w:hAnsi="Footlight MT Light"/>
          <w:sz w:val="14"/>
          <w:szCs w:val="16"/>
        </w:rPr>
        <w:br/>
      </w:r>
      <w:r w:rsidRPr="009C245E">
        <w:rPr>
          <w:rFonts w:ascii="Footlight MT Light" w:hAnsi="Footlight MT Light"/>
          <w:sz w:val="24"/>
          <w:szCs w:val="24"/>
        </w:rPr>
        <w:t xml:space="preserve">Swift(BIC) : </w:t>
      </w:r>
      <w:r w:rsidRPr="009C245E">
        <w:rPr>
          <w:rFonts w:ascii="Footlight MT Light" w:hAnsi="Footlight MT Light"/>
          <w:b/>
          <w:i/>
          <w:sz w:val="24"/>
          <w:szCs w:val="24"/>
        </w:rPr>
        <w:t>BCDCCDKI</w:t>
      </w:r>
    </w:p>
    <w:p w:rsidR="008D3C48" w:rsidRPr="00B97074" w:rsidRDefault="008D3C48" w:rsidP="008D3C48">
      <w:pPr>
        <w:spacing w:after="0" w:line="240" w:lineRule="auto"/>
        <w:jc w:val="both"/>
        <w:rPr>
          <w:rFonts w:ascii="Footlight MT Light" w:hAnsi="Footlight MT Light"/>
          <w:b/>
          <w:sz w:val="14"/>
          <w:szCs w:val="16"/>
        </w:rPr>
      </w:pPr>
    </w:p>
    <w:p w:rsidR="008D3C48" w:rsidRPr="009C245E" w:rsidRDefault="0078534E" w:rsidP="008D3C48">
      <w:pPr>
        <w:spacing w:after="0" w:line="240" w:lineRule="auto"/>
        <w:jc w:val="both"/>
        <w:rPr>
          <w:rFonts w:ascii="Footlight MT Light" w:hAnsi="Footlight MT Light"/>
          <w:sz w:val="24"/>
          <w:szCs w:val="24"/>
        </w:rPr>
      </w:pPr>
      <w:r>
        <w:rPr>
          <w:rFonts w:ascii="Footlight MT Light" w:hAnsi="Footlight MT Light"/>
          <w:sz w:val="24"/>
          <w:szCs w:val="24"/>
        </w:rPr>
        <w:t>Vos inscriptions ne seront</w:t>
      </w:r>
      <w:r w:rsidR="008D3C48" w:rsidRPr="009C245E">
        <w:rPr>
          <w:rFonts w:ascii="Footlight MT Light" w:hAnsi="Footlight MT Light"/>
          <w:sz w:val="24"/>
          <w:szCs w:val="24"/>
        </w:rPr>
        <w:t xml:space="preserve"> valides qu’après réception complète du règlement par le service des inscriptions, dans les délais requis. Un e-mail confirmant l’inscription ne vous sera envoyé qu’après encaissement des frais pédagogiques.</w:t>
      </w:r>
    </w:p>
    <w:p w:rsidR="008D3C48" w:rsidRPr="00B97074" w:rsidRDefault="008D3C48" w:rsidP="008D3C48">
      <w:pPr>
        <w:spacing w:after="0" w:line="240" w:lineRule="auto"/>
        <w:jc w:val="both"/>
        <w:rPr>
          <w:rFonts w:ascii="Footlight MT Light" w:hAnsi="Footlight MT Light"/>
          <w:b/>
          <w:sz w:val="14"/>
          <w:szCs w:val="16"/>
        </w:rPr>
      </w:pPr>
    </w:p>
    <w:p w:rsidR="008D3C48" w:rsidRPr="009C245E" w:rsidRDefault="008D3C48" w:rsidP="008D3C48">
      <w:pPr>
        <w:spacing w:after="0" w:line="240" w:lineRule="auto"/>
        <w:jc w:val="both"/>
        <w:rPr>
          <w:rFonts w:ascii="Footlight MT Light" w:hAnsi="Footlight MT Light"/>
          <w:sz w:val="24"/>
          <w:szCs w:val="24"/>
        </w:rPr>
      </w:pPr>
      <w:r w:rsidRPr="009C245E">
        <w:rPr>
          <w:rFonts w:ascii="Footlight MT Light" w:hAnsi="Footlight MT Light"/>
          <w:sz w:val="24"/>
          <w:szCs w:val="24"/>
        </w:rPr>
        <w:t>Les paiements tardifs seront perçus sur place à Brazzaville et facturés au prix d’une inscription tardive. Une copie du virement bancaire (ou autre preuve de paiement) vous sera demandée dans le cas où les frais pédagogiques ont été versés dans le compte de l’ITAC a</w:t>
      </w:r>
      <w:r w:rsidR="00CD74EA" w:rsidRPr="009C245E">
        <w:rPr>
          <w:rFonts w:ascii="Footlight MT Light" w:hAnsi="Footlight MT Light"/>
          <w:sz w:val="24"/>
          <w:szCs w:val="24"/>
        </w:rPr>
        <w:t>près le 15 mars  2025</w:t>
      </w:r>
      <w:r w:rsidRPr="009C245E">
        <w:rPr>
          <w:rFonts w:ascii="Footlight MT Light" w:hAnsi="Footlight MT Light"/>
          <w:sz w:val="24"/>
          <w:szCs w:val="24"/>
        </w:rPr>
        <w:t>.</w:t>
      </w:r>
    </w:p>
    <w:p w:rsidR="008D3C48" w:rsidRPr="0078534E" w:rsidRDefault="008D3C48" w:rsidP="008D3C48">
      <w:pPr>
        <w:spacing w:after="0" w:line="240" w:lineRule="auto"/>
        <w:jc w:val="both"/>
        <w:rPr>
          <w:rFonts w:ascii="Footlight MT Light" w:hAnsi="Footlight MT Light"/>
          <w:sz w:val="14"/>
          <w:szCs w:val="16"/>
        </w:rPr>
      </w:pPr>
    </w:p>
    <w:p w:rsidR="008D3C48" w:rsidRPr="009C245E" w:rsidRDefault="008D3C48" w:rsidP="008D3C48">
      <w:pPr>
        <w:spacing w:after="0" w:line="240" w:lineRule="auto"/>
        <w:jc w:val="both"/>
        <w:rPr>
          <w:rFonts w:ascii="Footlight MT Light" w:hAnsi="Footlight MT Light"/>
          <w:b/>
          <w:sz w:val="24"/>
          <w:szCs w:val="24"/>
        </w:rPr>
      </w:pPr>
      <w:r w:rsidRPr="009C245E">
        <w:rPr>
          <w:rFonts w:ascii="Footlight MT Light" w:hAnsi="Footlight MT Light"/>
          <w:b/>
          <w:sz w:val="24"/>
          <w:szCs w:val="24"/>
        </w:rPr>
        <w:t>Les frais d’inscription, de voyage et de séjour sont en charge de l’Employeur (le</w:t>
      </w:r>
      <w:r w:rsidR="00CD74EA" w:rsidRPr="009C245E">
        <w:rPr>
          <w:rFonts w:ascii="Footlight MT Light" w:hAnsi="Footlight MT Light"/>
          <w:b/>
          <w:sz w:val="24"/>
          <w:szCs w:val="24"/>
        </w:rPr>
        <w:t xml:space="preserve"> Congrès des femmes </w:t>
      </w:r>
      <w:r w:rsidRPr="009C245E">
        <w:rPr>
          <w:rFonts w:ascii="Footlight MT Light" w:hAnsi="Footlight MT Light"/>
          <w:b/>
          <w:sz w:val="24"/>
          <w:szCs w:val="24"/>
        </w:rPr>
        <w:t xml:space="preserve"> f</w:t>
      </w:r>
      <w:r w:rsidR="00CD74EA" w:rsidRPr="009C245E">
        <w:rPr>
          <w:rFonts w:ascii="Footlight MT Light" w:hAnsi="Footlight MT Light"/>
          <w:b/>
          <w:sz w:val="24"/>
          <w:szCs w:val="24"/>
        </w:rPr>
        <w:t>onctionnaires</w:t>
      </w:r>
      <w:r w:rsidRPr="009C245E">
        <w:rPr>
          <w:rFonts w:ascii="Footlight MT Light" w:hAnsi="Footlight MT Light"/>
          <w:b/>
          <w:sz w:val="24"/>
          <w:szCs w:val="24"/>
        </w:rPr>
        <w:t xml:space="preserve"> est une activité de l’éducation ouvrière qui est </w:t>
      </w:r>
      <w:r w:rsidR="00CD74EA" w:rsidRPr="009C245E">
        <w:rPr>
          <w:rFonts w:ascii="Footlight MT Light" w:hAnsi="Footlight MT Light"/>
          <w:b/>
          <w:sz w:val="24"/>
          <w:szCs w:val="24"/>
        </w:rPr>
        <w:t xml:space="preserve">couvert par le c ode du travail et les conventions de l’OIT N° 87  et 135 </w:t>
      </w:r>
      <w:r w:rsidR="0054658C" w:rsidRPr="009C245E">
        <w:rPr>
          <w:rFonts w:ascii="Footlight MT Light" w:hAnsi="Footlight MT Light"/>
          <w:b/>
          <w:sz w:val="24"/>
          <w:szCs w:val="24"/>
        </w:rPr>
        <w:t xml:space="preserve">portant sur les droits syndicaux et la </w:t>
      </w:r>
      <w:r w:rsidR="0078534E" w:rsidRPr="009C245E">
        <w:rPr>
          <w:rFonts w:ascii="Footlight MT Light" w:hAnsi="Footlight MT Light"/>
          <w:b/>
          <w:sz w:val="24"/>
          <w:szCs w:val="24"/>
        </w:rPr>
        <w:t>liberté</w:t>
      </w:r>
      <w:r w:rsidR="0054658C" w:rsidRPr="009C245E">
        <w:rPr>
          <w:rFonts w:ascii="Footlight MT Light" w:hAnsi="Footlight MT Light"/>
          <w:b/>
          <w:sz w:val="24"/>
          <w:szCs w:val="24"/>
        </w:rPr>
        <w:t xml:space="preserve"> syndicale</w:t>
      </w:r>
      <w:r w:rsidRPr="009C245E">
        <w:rPr>
          <w:rFonts w:ascii="Footlight MT Light" w:hAnsi="Footlight MT Light"/>
          <w:b/>
          <w:sz w:val="24"/>
          <w:szCs w:val="24"/>
        </w:rPr>
        <w:t>).</w:t>
      </w:r>
    </w:p>
    <w:p w:rsidR="008D3C48" w:rsidRPr="00B97074" w:rsidRDefault="008D3C48" w:rsidP="008D3C48">
      <w:pPr>
        <w:spacing w:after="0" w:line="240" w:lineRule="auto"/>
        <w:jc w:val="both"/>
        <w:rPr>
          <w:rFonts w:ascii="Footlight MT Light" w:hAnsi="Footlight MT Light"/>
          <w:b/>
          <w:sz w:val="14"/>
          <w:szCs w:val="16"/>
        </w:rPr>
      </w:pPr>
    </w:p>
    <w:p w:rsidR="008D3C48" w:rsidRPr="009C245E" w:rsidRDefault="008D3C48" w:rsidP="008D3C48">
      <w:pPr>
        <w:pStyle w:val="Paragraphedeliste"/>
        <w:numPr>
          <w:ilvl w:val="0"/>
          <w:numId w:val="6"/>
        </w:numPr>
        <w:pBdr>
          <w:top w:val="single" w:sz="4" w:space="1" w:color="auto"/>
          <w:left w:val="single" w:sz="4" w:space="0" w:color="auto"/>
          <w:bottom w:val="single" w:sz="4" w:space="1" w:color="auto"/>
          <w:right w:val="single" w:sz="4" w:space="4" w:color="auto"/>
        </w:pBdr>
        <w:spacing w:after="0" w:line="240" w:lineRule="auto"/>
        <w:ind w:left="284" w:hanging="284"/>
        <w:jc w:val="both"/>
        <w:rPr>
          <w:rFonts w:ascii="Footlight MT Light" w:hAnsi="Footlight MT Light"/>
          <w:b/>
          <w:sz w:val="24"/>
          <w:szCs w:val="24"/>
        </w:rPr>
      </w:pPr>
      <w:r w:rsidRPr="009C245E">
        <w:rPr>
          <w:rFonts w:ascii="Footlight MT Light" w:hAnsi="Footlight MT Light"/>
          <w:b/>
          <w:sz w:val="24"/>
          <w:szCs w:val="24"/>
        </w:rPr>
        <w:t>POLITIQUE D’ANULATION.</w:t>
      </w:r>
    </w:p>
    <w:p w:rsidR="008D3C48" w:rsidRPr="00B97074" w:rsidRDefault="008D3C48" w:rsidP="008D3C48">
      <w:pPr>
        <w:spacing w:after="0" w:line="240" w:lineRule="auto"/>
        <w:jc w:val="both"/>
        <w:rPr>
          <w:rFonts w:ascii="Footlight MT Light" w:hAnsi="Footlight MT Light"/>
          <w:b/>
          <w:sz w:val="14"/>
          <w:szCs w:val="16"/>
        </w:rPr>
      </w:pPr>
    </w:p>
    <w:p w:rsidR="008D3C48" w:rsidRPr="009C245E" w:rsidRDefault="008D3C48" w:rsidP="008D3C48">
      <w:pPr>
        <w:spacing w:after="0" w:line="240" w:lineRule="auto"/>
        <w:jc w:val="both"/>
        <w:rPr>
          <w:rFonts w:ascii="Footlight MT Light" w:hAnsi="Footlight MT Light"/>
          <w:sz w:val="24"/>
          <w:szCs w:val="24"/>
        </w:rPr>
      </w:pPr>
      <w:r w:rsidRPr="009C245E">
        <w:rPr>
          <w:rFonts w:ascii="Footlight MT Light" w:hAnsi="Footlight MT Light"/>
          <w:sz w:val="24"/>
          <w:szCs w:val="24"/>
        </w:rPr>
        <w:t>Toutes les annulations doivent être effectuées par e-mail en amont du calendrier suivant annulation</w:t>
      </w:r>
      <w:r w:rsidR="0054658C" w:rsidRPr="009C245E">
        <w:rPr>
          <w:rFonts w:ascii="Footlight MT Light" w:hAnsi="Footlight MT Light"/>
          <w:sz w:val="24"/>
          <w:szCs w:val="24"/>
        </w:rPr>
        <w:t>s reçues avant le 1 février 2025</w:t>
      </w:r>
      <w:r w:rsidRPr="009C245E">
        <w:rPr>
          <w:rFonts w:ascii="Footlight MT Light" w:hAnsi="Footlight MT Light"/>
          <w:sz w:val="24"/>
          <w:szCs w:val="24"/>
        </w:rPr>
        <w:t xml:space="preserve"> et inclus – remboursement complet annulation</w:t>
      </w:r>
      <w:r w:rsidR="0054658C" w:rsidRPr="009C245E">
        <w:rPr>
          <w:rFonts w:ascii="Footlight MT Light" w:hAnsi="Footlight MT Light"/>
          <w:sz w:val="24"/>
          <w:szCs w:val="24"/>
        </w:rPr>
        <w:t xml:space="preserve">s reçues entre le 2 et le 25 février 2025 et le </w:t>
      </w:r>
      <w:r w:rsidRPr="009C245E">
        <w:rPr>
          <w:rFonts w:ascii="Footlight MT Light" w:hAnsi="Footlight MT Light"/>
          <w:sz w:val="24"/>
          <w:szCs w:val="24"/>
        </w:rPr>
        <w:t xml:space="preserve"> remboursement de 30 % des frais d’inscription.</w:t>
      </w:r>
    </w:p>
    <w:p w:rsidR="008D3C48" w:rsidRPr="00B97074" w:rsidRDefault="008D3C48" w:rsidP="008D3C48">
      <w:pPr>
        <w:spacing w:after="0" w:line="240" w:lineRule="auto"/>
        <w:jc w:val="both"/>
        <w:rPr>
          <w:rFonts w:ascii="Footlight MT Light" w:hAnsi="Footlight MT Light"/>
          <w:b/>
          <w:sz w:val="14"/>
          <w:szCs w:val="16"/>
        </w:rPr>
      </w:pPr>
    </w:p>
    <w:p w:rsidR="008D3C48" w:rsidRPr="009C245E" w:rsidRDefault="008D3C48" w:rsidP="008D3C48">
      <w:pPr>
        <w:spacing w:after="0" w:line="240" w:lineRule="auto"/>
        <w:jc w:val="both"/>
        <w:rPr>
          <w:rFonts w:ascii="Footlight MT Light" w:hAnsi="Footlight MT Light"/>
          <w:sz w:val="24"/>
          <w:szCs w:val="24"/>
        </w:rPr>
      </w:pPr>
      <w:r w:rsidRPr="009C245E">
        <w:rPr>
          <w:rFonts w:ascii="Footlight MT Light" w:hAnsi="Footlight MT Light"/>
          <w:sz w:val="24"/>
          <w:szCs w:val="24"/>
        </w:rPr>
        <w:t>À partir du 1</w:t>
      </w:r>
      <w:r w:rsidRPr="009C245E">
        <w:rPr>
          <w:rFonts w:ascii="Footlight MT Light" w:hAnsi="Footlight MT Light"/>
          <w:sz w:val="24"/>
          <w:szCs w:val="24"/>
          <w:vertAlign w:val="superscript"/>
        </w:rPr>
        <w:t>er</w:t>
      </w:r>
      <w:r w:rsidR="0054658C" w:rsidRPr="009C245E">
        <w:rPr>
          <w:rFonts w:ascii="Footlight MT Light" w:hAnsi="Footlight MT Light"/>
          <w:sz w:val="24"/>
          <w:szCs w:val="24"/>
        </w:rPr>
        <w:t>mars   2025</w:t>
      </w:r>
      <w:r w:rsidRPr="009C245E">
        <w:rPr>
          <w:rFonts w:ascii="Footlight MT Light" w:hAnsi="Footlight MT Light"/>
          <w:sz w:val="24"/>
          <w:szCs w:val="24"/>
        </w:rPr>
        <w:t xml:space="preserve"> – aucun remboursement ne sera effectué</w:t>
      </w:r>
    </w:p>
    <w:p w:rsidR="008D3C48" w:rsidRPr="00B97074" w:rsidRDefault="008D3C48" w:rsidP="008D3C48">
      <w:pPr>
        <w:spacing w:after="0" w:line="240" w:lineRule="auto"/>
        <w:jc w:val="both"/>
        <w:rPr>
          <w:rFonts w:ascii="Footlight MT Light" w:hAnsi="Footlight MT Light"/>
          <w:b/>
          <w:sz w:val="14"/>
          <w:szCs w:val="16"/>
        </w:rPr>
      </w:pPr>
    </w:p>
    <w:p w:rsidR="008D3C48" w:rsidRDefault="008D3C48" w:rsidP="008D3C48">
      <w:pPr>
        <w:spacing w:after="0" w:line="240" w:lineRule="auto"/>
        <w:jc w:val="both"/>
        <w:rPr>
          <w:rFonts w:ascii="Footlight MT Light" w:hAnsi="Footlight MT Light"/>
          <w:sz w:val="24"/>
          <w:szCs w:val="24"/>
        </w:rPr>
      </w:pPr>
      <w:r w:rsidRPr="009C245E">
        <w:rPr>
          <w:rFonts w:ascii="Footlight MT Light" w:hAnsi="Footlight MT Light"/>
          <w:sz w:val="24"/>
          <w:szCs w:val="24"/>
        </w:rPr>
        <w:t>Veuillez noter qu’en cas d’annulation quelle qu’en soit la date, les frais supplémentaires de traitement bancaire (les frais bancaires) ne seront pas remboursés – ceci s’applique aux paiements par virement bancaire uniquement.</w:t>
      </w:r>
    </w:p>
    <w:p w:rsidR="0078534E" w:rsidRPr="00B97074" w:rsidRDefault="0078534E" w:rsidP="008D3C48">
      <w:pPr>
        <w:spacing w:after="0" w:line="240" w:lineRule="auto"/>
        <w:jc w:val="both"/>
        <w:rPr>
          <w:rFonts w:ascii="Footlight MT Light" w:hAnsi="Footlight MT Light"/>
          <w:b/>
          <w:sz w:val="14"/>
          <w:szCs w:val="16"/>
        </w:rPr>
      </w:pPr>
    </w:p>
    <w:p w:rsidR="00CF64A0" w:rsidRDefault="00CF64A0" w:rsidP="00CF64A0">
      <w:pPr>
        <w:pStyle w:val="Paragraphedeliste"/>
        <w:numPr>
          <w:ilvl w:val="0"/>
          <w:numId w:val="6"/>
        </w:numPr>
        <w:spacing w:after="0" w:line="240" w:lineRule="auto"/>
        <w:jc w:val="both"/>
        <w:rPr>
          <w:rFonts w:ascii="Footlight MT Light" w:hAnsi="Footlight MT Light"/>
          <w:sz w:val="24"/>
          <w:szCs w:val="24"/>
        </w:rPr>
      </w:pPr>
      <w:r>
        <w:rPr>
          <w:rFonts w:ascii="Footlight MT Light" w:hAnsi="Footlight MT Light"/>
          <w:sz w:val="24"/>
          <w:szCs w:val="24"/>
        </w:rPr>
        <w:t xml:space="preserve">LIEU ET DATE DU CONGRES </w:t>
      </w:r>
    </w:p>
    <w:p w:rsidR="00CF64A0" w:rsidRPr="00B97074" w:rsidRDefault="00CF64A0" w:rsidP="00CF64A0">
      <w:pPr>
        <w:spacing w:after="0" w:line="240" w:lineRule="auto"/>
        <w:jc w:val="both"/>
        <w:rPr>
          <w:rFonts w:ascii="Footlight MT Light" w:hAnsi="Footlight MT Light"/>
          <w:b/>
          <w:sz w:val="14"/>
          <w:szCs w:val="16"/>
        </w:rPr>
      </w:pPr>
    </w:p>
    <w:p w:rsidR="00CF64A0" w:rsidRDefault="00CF64A0" w:rsidP="00CF64A0">
      <w:pPr>
        <w:spacing w:after="0" w:line="240" w:lineRule="auto"/>
        <w:jc w:val="both"/>
        <w:rPr>
          <w:rFonts w:ascii="Footlight MT Light" w:hAnsi="Footlight MT Light"/>
          <w:sz w:val="24"/>
          <w:szCs w:val="24"/>
        </w:rPr>
      </w:pPr>
      <w:r>
        <w:rPr>
          <w:rFonts w:ascii="Footlight MT Light" w:hAnsi="Footlight MT Light"/>
          <w:sz w:val="24"/>
          <w:szCs w:val="24"/>
        </w:rPr>
        <w:t>Salle des Conférences Internationales du Ministère des Affaires Etrangères, Kinshasa Gombe, RDC accueillera notre premier Congères des femmes fonctionnaires du 24 au 26 mars 2025, chaque jour de 09h30 à 15h30, avec  pause repas de 13h00 à 14h00.</w:t>
      </w:r>
    </w:p>
    <w:p w:rsidR="0078534E" w:rsidRPr="00B97074" w:rsidRDefault="0078534E" w:rsidP="00CF64A0">
      <w:pPr>
        <w:spacing w:after="0" w:line="240" w:lineRule="auto"/>
        <w:jc w:val="both"/>
        <w:rPr>
          <w:rFonts w:ascii="Footlight MT Light" w:hAnsi="Footlight MT Light"/>
          <w:b/>
          <w:sz w:val="14"/>
          <w:szCs w:val="16"/>
        </w:rPr>
      </w:pPr>
    </w:p>
    <w:p w:rsidR="00CF64A0" w:rsidRPr="00CF64A0" w:rsidRDefault="00CF64A0" w:rsidP="00CF64A0">
      <w:pPr>
        <w:spacing w:after="0" w:line="240" w:lineRule="auto"/>
        <w:jc w:val="both"/>
        <w:rPr>
          <w:rFonts w:ascii="Footlight MT Light" w:hAnsi="Footlight MT Light"/>
          <w:sz w:val="24"/>
          <w:szCs w:val="24"/>
        </w:rPr>
      </w:pPr>
      <w:r>
        <w:rPr>
          <w:rFonts w:ascii="Footlight MT Light" w:hAnsi="Footlight MT Light"/>
          <w:sz w:val="24"/>
          <w:szCs w:val="24"/>
        </w:rPr>
        <w:t>Nous pouvons changer le lieu de la Conférence à tout moment, si le Comité d’organisation le décide.</w:t>
      </w:r>
    </w:p>
    <w:p w:rsidR="008D3C48" w:rsidRPr="0078534E" w:rsidRDefault="008D3C48" w:rsidP="008D3C48">
      <w:pPr>
        <w:spacing w:after="0" w:line="240" w:lineRule="auto"/>
        <w:jc w:val="both"/>
        <w:rPr>
          <w:rFonts w:ascii="Footlight MT Light" w:hAnsi="Footlight MT Light"/>
          <w:sz w:val="16"/>
          <w:szCs w:val="24"/>
        </w:rPr>
      </w:pPr>
    </w:p>
    <w:p w:rsidR="008D3C48" w:rsidRPr="009C245E" w:rsidRDefault="0054658C" w:rsidP="008D3C48">
      <w:pPr>
        <w:pStyle w:val="Paragraphedeliste"/>
        <w:numPr>
          <w:ilvl w:val="0"/>
          <w:numId w:val="6"/>
        </w:numPr>
        <w:pBdr>
          <w:top w:val="single" w:sz="4" w:space="1" w:color="auto"/>
          <w:left w:val="single" w:sz="4" w:space="0" w:color="auto"/>
          <w:bottom w:val="single" w:sz="4" w:space="1" w:color="auto"/>
          <w:right w:val="single" w:sz="4" w:space="4" w:color="auto"/>
        </w:pBdr>
        <w:spacing w:after="0" w:line="240" w:lineRule="auto"/>
        <w:ind w:left="284" w:hanging="284"/>
        <w:jc w:val="both"/>
        <w:rPr>
          <w:rFonts w:ascii="Footlight MT Light" w:hAnsi="Footlight MT Light"/>
          <w:b/>
          <w:sz w:val="24"/>
          <w:szCs w:val="24"/>
        </w:rPr>
      </w:pPr>
      <w:r w:rsidRPr="009C245E">
        <w:rPr>
          <w:rFonts w:ascii="Footlight MT Light" w:hAnsi="Footlight MT Light"/>
          <w:b/>
          <w:sz w:val="24"/>
          <w:szCs w:val="24"/>
        </w:rPr>
        <w:t xml:space="preserve">HEBERGEMENT A KINSHASA </w:t>
      </w:r>
    </w:p>
    <w:p w:rsidR="008D3C48" w:rsidRPr="0078534E" w:rsidRDefault="008D3C48" w:rsidP="008D3C48">
      <w:pPr>
        <w:spacing w:after="0" w:line="240" w:lineRule="auto"/>
        <w:jc w:val="both"/>
        <w:rPr>
          <w:rFonts w:ascii="Footlight MT Light" w:hAnsi="Footlight MT Light"/>
          <w:sz w:val="16"/>
          <w:szCs w:val="24"/>
        </w:rPr>
      </w:pPr>
    </w:p>
    <w:p w:rsidR="008D3C48" w:rsidRPr="009C245E" w:rsidRDefault="008D3C48" w:rsidP="008D3C48">
      <w:pPr>
        <w:spacing w:after="0" w:line="240" w:lineRule="auto"/>
        <w:contextualSpacing/>
        <w:jc w:val="both"/>
        <w:rPr>
          <w:rFonts w:ascii="Footlight MT Light" w:hAnsi="Footlight MT Light"/>
          <w:sz w:val="24"/>
          <w:szCs w:val="24"/>
          <w:lang w:eastAsia="fr-FR"/>
        </w:rPr>
      </w:pPr>
      <w:r w:rsidRPr="009C245E">
        <w:rPr>
          <w:rFonts w:ascii="Footlight MT Light" w:hAnsi="Footlight MT Light"/>
          <w:sz w:val="24"/>
          <w:szCs w:val="24"/>
        </w:rPr>
        <w:t xml:space="preserve">Nous vous prions de consulter la plateforme BOOKING, FRANCE.COM et les autres pour réserver votre chambre, tout en réservant la copie au secrétariat du Congrès  (E-mail : </w:t>
      </w:r>
      <w:hyperlink r:id="rId12" w:history="1">
        <w:r w:rsidRPr="009C245E">
          <w:rPr>
            <w:rStyle w:val="Lienhypertexte"/>
            <w:rFonts w:ascii="Footlight MT Light" w:hAnsi="Footlight MT Light"/>
            <w:color w:val="auto"/>
            <w:sz w:val="24"/>
            <w:szCs w:val="24"/>
          </w:rPr>
          <w:t>itac.orgsr@gmail.com</w:t>
        </w:r>
      </w:hyperlink>
      <w:r w:rsidRPr="009C245E">
        <w:rPr>
          <w:rFonts w:ascii="Footlight MT Light" w:hAnsi="Footlight MT Light"/>
          <w:sz w:val="24"/>
          <w:szCs w:val="24"/>
        </w:rPr>
        <w:t xml:space="preserve">, </w:t>
      </w:r>
      <w:r w:rsidRPr="009C245E">
        <w:rPr>
          <w:rFonts w:ascii="Footlight MT Light" w:hAnsi="Footlight MT Light"/>
          <w:sz w:val="24"/>
          <w:szCs w:val="24"/>
          <w:lang w:eastAsia="fr-FR"/>
        </w:rPr>
        <w:t>WhatsApp: 00243895700569.</w:t>
      </w:r>
    </w:p>
    <w:p w:rsidR="008D3C48" w:rsidRPr="0078534E" w:rsidRDefault="008D3C48" w:rsidP="008D3C48">
      <w:pPr>
        <w:spacing w:after="0" w:line="240" w:lineRule="auto"/>
        <w:jc w:val="both"/>
        <w:rPr>
          <w:rFonts w:ascii="Footlight MT Light" w:hAnsi="Footlight MT Light"/>
          <w:sz w:val="16"/>
          <w:szCs w:val="24"/>
        </w:rPr>
      </w:pPr>
    </w:p>
    <w:p w:rsidR="008D3C48" w:rsidRPr="009C245E" w:rsidRDefault="008D3C48" w:rsidP="008D3C48">
      <w:pPr>
        <w:spacing w:after="0" w:line="240" w:lineRule="auto"/>
        <w:contextualSpacing/>
        <w:jc w:val="both"/>
        <w:rPr>
          <w:rFonts w:ascii="Footlight MT Light" w:hAnsi="Footlight MT Light"/>
          <w:sz w:val="24"/>
          <w:szCs w:val="24"/>
          <w:lang w:eastAsia="fr-FR"/>
        </w:rPr>
      </w:pPr>
      <w:r w:rsidRPr="009C245E">
        <w:rPr>
          <w:rFonts w:ascii="Footlight MT Light" w:hAnsi="Footlight MT Light"/>
          <w:sz w:val="24"/>
          <w:szCs w:val="24"/>
          <w:lang w:eastAsia="fr-FR"/>
        </w:rPr>
        <w:t>Veuillez transmettre au secrétariat du Congrès votre plan de vol pour permettre à notre service de protocole d’organiser votre accueil à l’arrivée comme au départ.</w:t>
      </w:r>
    </w:p>
    <w:p w:rsidR="008D3C48" w:rsidRPr="0078534E" w:rsidRDefault="008D3C48" w:rsidP="008D3C48">
      <w:pPr>
        <w:spacing w:after="0" w:line="240" w:lineRule="auto"/>
        <w:jc w:val="both"/>
        <w:rPr>
          <w:rFonts w:ascii="Footlight MT Light" w:hAnsi="Footlight MT Light"/>
          <w:sz w:val="16"/>
          <w:szCs w:val="24"/>
        </w:rPr>
      </w:pPr>
    </w:p>
    <w:p w:rsidR="008D3C48" w:rsidRPr="009C245E" w:rsidRDefault="008D3C48" w:rsidP="008D3C48">
      <w:pPr>
        <w:spacing w:after="0" w:line="240" w:lineRule="auto"/>
        <w:contextualSpacing/>
        <w:jc w:val="both"/>
        <w:rPr>
          <w:rFonts w:ascii="Footlight MT Light" w:hAnsi="Footlight MT Light"/>
          <w:sz w:val="24"/>
          <w:szCs w:val="24"/>
          <w:lang w:eastAsia="fr-FR"/>
        </w:rPr>
      </w:pPr>
      <w:r w:rsidRPr="009C245E">
        <w:rPr>
          <w:rFonts w:ascii="Footlight MT Light" w:hAnsi="Footlight MT Light"/>
          <w:sz w:val="24"/>
          <w:szCs w:val="24"/>
          <w:lang w:eastAsia="fr-FR"/>
        </w:rPr>
        <w:t>C</w:t>
      </w:r>
      <w:r w:rsidR="0054658C" w:rsidRPr="009C245E">
        <w:rPr>
          <w:rFonts w:ascii="Footlight MT Light" w:hAnsi="Footlight MT Light"/>
          <w:sz w:val="24"/>
          <w:szCs w:val="24"/>
          <w:lang w:eastAsia="fr-FR"/>
        </w:rPr>
        <w:t xml:space="preserve">ette exigence est valable </w:t>
      </w:r>
      <w:r w:rsidRPr="009C245E">
        <w:rPr>
          <w:rFonts w:ascii="Footlight MT Light" w:hAnsi="Footlight MT Light"/>
          <w:sz w:val="24"/>
          <w:szCs w:val="24"/>
          <w:lang w:eastAsia="fr-FR"/>
        </w:rPr>
        <w:t xml:space="preserve">pour </w:t>
      </w:r>
      <w:r w:rsidR="0054658C" w:rsidRPr="009C245E">
        <w:rPr>
          <w:rFonts w:ascii="Footlight MT Light" w:hAnsi="Footlight MT Light"/>
          <w:sz w:val="24"/>
          <w:szCs w:val="24"/>
          <w:lang w:eastAsia="fr-FR"/>
        </w:rPr>
        <w:t xml:space="preserve"> toutes les participantes  de 25 provinces de la RDC, sauf Kinshasa.</w:t>
      </w:r>
    </w:p>
    <w:p w:rsidR="0054658C" w:rsidRPr="009C245E" w:rsidRDefault="0078534E" w:rsidP="008D3C48">
      <w:pPr>
        <w:spacing w:after="0" w:line="240" w:lineRule="auto"/>
        <w:contextualSpacing/>
        <w:jc w:val="both"/>
        <w:rPr>
          <w:rFonts w:ascii="Footlight MT Light" w:hAnsi="Footlight MT Light"/>
          <w:sz w:val="24"/>
          <w:szCs w:val="24"/>
          <w:lang w:eastAsia="fr-FR"/>
        </w:rPr>
      </w:pPr>
      <w:r>
        <w:rPr>
          <w:rFonts w:ascii="Footlight MT Light" w:hAnsi="Footlight MT Light"/>
          <w:sz w:val="24"/>
          <w:szCs w:val="24"/>
          <w:lang w:eastAsia="fr-FR"/>
        </w:rPr>
        <w:t>N.B.</w:t>
      </w:r>
      <w:r w:rsidR="0054658C" w:rsidRPr="009C245E">
        <w:rPr>
          <w:rFonts w:ascii="Footlight MT Light" w:hAnsi="Footlight MT Light"/>
          <w:sz w:val="24"/>
          <w:szCs w:val="24"/>
          <w:lang w:eastAsia="fr-FR"/>
        </w:rPr>
        <w:t xml:space="preserve"> si vous avez une famille à Kinshasa, le mieux sera de rester en famille, si votre budget ne vous permet pas.</w:t>
      </w:r>
    </w:p>
    <w:p w:rsidR="008D3C48" w:rsidRPr="0078534E" w:rsidRDefault="008D3C48" w:rsidP="008D3C48">
      <w:pPr>
        <w:spacing w:after="0" w:line="240" w:lineRule="auto"/>
        <w:jc w:val="both"/>
        <w:rPr>
          <w:rFonts w:ascii="Footlight MT Light" w:hAnsi="Footlight MT Light"/>
          <w:sz w:val="16"/>
          <w:szCs w:val="24"/>
        </w:rPr>
      </w:pPr>
    </w:p>
    <w:p w:rsidR="008D3C48" w:rsidRPr="009C245E" w:rsidRDefault="0054658C" w:rsidP="008D3C48">
      <w:pPr>
        <w:spacing w:after="0" w:line="240" w:lineRule="auto"/>
        <w:contextualSpacing/>
        <w:jc w:val="both"/>
        <w:rPr>
          <w:rFonts w:ascii="Footlight MT Light" w:hAnsi="Footlight MT Light"/>
          <w:b/>
          <w:sz w:val="24"/>
          <w:szCs w:val="24"/>
          <w:u w:val="single"/>
          <w:lang w:eastAsia="fr-FR"/>
        </w:rPr>
      </w:pPr>
      <w:r w:rsidRPr="009C245E">
        <w:rPr>
          <w:rFonts w:ascii="Footlight MT Light" w:hAnsi="Footlight MT Light"/>
          <w:b/>
          <w:sz w:val="24"/>
          <w:szCs w:val="24"/>
          <w:u w:val="single"/>
          <w:lang w:eastAsia="fr-FR"/>
        </w:rPr>
        <w:t xml:space="preserve">VOTRE SECURITE A KINSHASA </w:t>
      </w:r>
    </w:p>
    <w:p w:rsidR="008D3C48" w:rsidRPr="0078534E" w:rsidRDefault="008D3C48" w:rsidP="008D3C48">
      <w:pPr>
        <w:spacing w:after="0" w:line="240" w:lineRule="auto"/>
        <w:jc w:val="both"/>
        <w:rPr>
          <w:rFonts w:ascii="Footlight MT Light" w:hAnsi="Footlight MT Light"/>
          <w:sz w:val="16"/>
          <w:szCs w:val="24"/>
        </w:rPr>
      </w:pPr>
    </w:p>
    <w:p w:rsidR="008D3C48" w:rsidRPr="009C245E" w:rsidRDefault="0054658C" w:rsidP="008D3C48">
      <w:pPr>
        <w:spacing w:after="0" w:line="240" w:lineRule="auto"/>
        <w:contextualSpacing/>
        <w:jc w:val="both"/>
        <w:rPr>
          <w:rFonts w:ascii="Footlight MT Light" w:hAnsi="Footlight MT Light"/>
          <w:sz w:val="24"/>
          <w:szCs w:val="24"/>
          <w:lang w:eastAsia="fr-FR"/>
        </w:rPr>
      </w:pPr>
      <w:r w:rsidRPr="009C245E">
        <w:rPr>
          <w:rFonts w:ascii="Footlight MT Light" w:hAnsi="Footlight MT Light"/>
          <w:sz w:val="24"/>
          <w:szCs w:val="24"/>
          <w:lang w:eastAsia="fr-FR"/>
        </w:rPr>
        <w:t xml:space="preserve">Kinshasa </w:t>
      </w:r>
      <w:r w:rsidR="008D3C48" w:rsidRPr="009C245E">
        <w:rPr>
          <w:rFonts w:ascii="Footlight MT Light" w:hAnsi="Footlight MT Light"/>
          <w:sz w:val="24"/>
          <w:szCs w:val="24"/>
          <w:lang w:eastAsia="fr-FR"/>
        </w:rPr>
        <w:t xml:space="preserve"> est une ville </w:t>
      </w:r>
      <w:r w:rsidRPr="009C245E">
        <w:rPr>
          <w:rFonts w:ascii="Footlight MT Light" w:hAnsi="Footlight MT Light"/>
          <w:sz w:val="24"/>
          <w:szCs w:val="24"/>
          <w:lang w:eastAsia="fr-FR"/>
        </w:rPr>
        <w:t xml:space="preserve">de 15 millions </w:t>
      </w:r>
      <w:r w:rsidR="00976780" w:rsidRPr="009C245E">
        <w:rPr>
          <w:rFonts w:ascii="Footlight MT Light" w:hAnsi="Footlight MT Light"/>
          <w:sz w:val="24"/>
          <w:szCs w:val="24"/>
          <w:lang w:eastAsia="fr-FR"/>
        </w:rPr>
        <w:t>d’habitants,</w:t>
      </w:r>
      <w:r w:rsidRPr="009C245E">
        <w:rPr>
          <w:rFonts w:ascii="Footlight MT Light" w:hAnsi="Footlight MT Light"/>
          <w:sz w:val="24"/>
          <w:szCs w:val="24"/>
          <w:lang w:eastAsia="fr-FR"/>
        </w:rPr>
        <w:t xml:space="preserve"> vous devez quelques mesures simples pou</w:t>
      </w:r>
      <w:r w:rsidR="0078534E">
        <w:rPr>
          <w:rFonts w:ascii="Footlight MT Light" w:hAnsi="Footlight MT Light"/>
          <w:sz w:val="24"/>
          <w:szCs w:val="24"/>
          <w:lang w:eastAsia="fr-FR"/>
        </w:rPr>
        <w:t>r assurer votre propre sécurité</w:t>
      </w:r>
      <w:r w:rsidR="008D3C48" w:rsidRPr="009C245E">
        <w:rPr>
          <w:rFonts w:ascii="Footlight MT Light" w:hAnsi="Footlight MT Light"/>
          <w:sz w:val="24"/>
          <w:szCs w:val="24"/>
          <w:lang w:eastAsia="fr-FR"/>
        </w:rPr>
        <w:t>. Il s’agit :</w:t>
      </w:r>
    </w:p>
    <w:p w:rsidR="008D3C48" w:rsidRPr="009C245E" w:rsidRDefault="008D3C48" w:rsidP="008D3C48">
      <w:pPr>
        <w:spacing w:after="0" w:line="240" w:lineRule="auto"/>
        <w:jc w:val="both"/>
        <w:rPr>
          <w:rFonts w:ascii="Footlight MT Light" w:hAnsi="Footlight MT Light"/>
          <w:sz w:val="24"/>
          <w:szCs w:val="24"/>
        </w:rPr>
      </w:pPr>
    </w:p>
    <w:p w:rsidR="008D3C48" w:rsidRPr="009C245E" w:rsidRDefault="0078534E" w:rsidP="008D3C48">
      <w:pPr>
        <w:pStyle w:val="Paragraphedeliste"/>
        <w:numPr>
          <w:ilvl w:val="0"/>
          <w:numId w:val="5"/>
        </w:numPr>
        <w:spacing w:after="0" w:line="240" w:lineRule="auto"/>
        <w:jc w:val="both"/>
        <w:rPr>
          <w:rFonts w:ascii="Footlight MT Light" w:hAnsi="Footlight MT Light"/>
          <w:sz w:val="24"/>
          <w:szCs w:val="24"/>
          <w:lang w:eastAsia="fr-FR"/>
        </w:rPr>
      </w:pPr>
      <w:r>
        <w:rPr>
          <w:rFonts w:ascii="Footlight MT Light" w:hAnsi="Footlight MT Light"/>
          <w:sz w:val="24"/>
          <w:szCs w:val="24"/>
          <w:lang w:eastAsia="fr-FR"/>
        </w:rPr>
        <w:t>Evitez de se promener</w:t>
      </w:r>
      <w:r w:rsidR="008D3C48" w:rsidRPr="009C245E">
        <w:rPr>
          <w:rFonts w:ascii="Footlight MT Light" w:hAnsi="Footlight MT Light"/>
          <w:sz w:val="24"/>
          <w:szCs w:val="24"/>
          <w:lang w:eastAsia="fr-FR"/>
        </w:rPr>
        <w:t xml:space="preserve"> seul pendant des heures tardives ;</w:t>
      </w:r>
    </w:p>
    <w:p w:rsidR="008D3C48" w:rsidRPr="009C245E" w:rsidRDefault="008D3C48" w:rsidP="008D3C48">
      <w:pPr>
        <w:pStyle w:val="Paragraphedeliste"/>
        <w:numPr>
          <w:ilvl w:val="0"/>
          <w:numId w:val="5"/>
        </w:numPr>
        <w:spacing w:after="0" w:line="240" w:lineRule="auto"/>
        <w:jc w:val="both"/>
        <w:rPr>
          <w:rFonts w:ascii="Footlight MT Light" w:hAnsi="Footlight MT Light"/>
          <w:sz w:val="24"/>
          <w:szCs w:val="24"/>
          <w:lang w:eastAsia="fr-FR"/>
        </w:rPr>
      </w:pPr>
      <w:r w:rsidRPr="009C245E">
        <w:rPr>
          <w:rFonts w:ascii="Footlight MT Light" w:hAnsi="Footlight MT Light"/>
          <w:sz w:val="24"/>
          <w:szCs w:val="24"/>
          <w:lang w:eastAsia="fr-FR"/>
        </w:rPr>
        <w:t>Evitez les milieux des prostitutions et des drogues ;</w:t>
      </w:r>
    </w:p>
    <w:p w:rsidR="008D3C48" w:rsidRPr="009C245E" w:rsidRDefault="0078534E" w:rsidP="008D3C48">
      <w:pPr>
        <w:pStyle w:val="Paragraphedeliste"/>
        <w:numPr>
          <w:ilvl w:val="0"/>
          <w:numId w:val="5"/>
        </w:numPr>
        <w:spacing w:after="0" w:line="240" w:lineRule="auto"/>
        <w:jc w:val="both"/>
        <w:rPr>
          <w:rFonts w:ascii="Footlight MT Light" w:hAnsi="Footlight MT Light"/>
          <w:sz w:val="24"/>
          <w:szCs w:val="24"/>
          <w:lang w:eastAsia="fr-FR"/>
        </w:rPr>
      </w:pPr>
      <w:r>
        <w:rPr>
          <w:rFonts w:ascii="Footlight MT Light" w:hAnsi="Footlight MT Light"/>
          <w:sz w:val="24"/>
          <w:szCs w:val="24"/>
          <w:lang w:eastAsia="fr-FR"/>
        </w:rPr>
        <w:t>Evitez de montre</w:t>
      </w:r>
      <w:r w:rsidR="008D3C48" w:rsidRPr="009C245E">
        <w:rPr>
          <w:rFonts w:ascii="Footlight MT Light" w:hAnsi="Footlight MT Light"/>
          <w:sz w:val="24"/>
          <w:szCs w:val="24"/>
          <w:lang w:eastAsia="fr-FR"/>
        </w:rPr>
        <w:t xml:space="preserve"> les signes extérieurs de la richesse en vue et la présence des tous ;</w:t>
      </w:r>
    </w:p>
    <w:p w:rsidR="009D75E9" w:rsidRPr="009C245E" w:rsidRDefault="009D75E9" w:rsidP="008D3C48">
      <w:pPr>
        <w:pStyle w:val="Paragraphedeliste"/>
        <w:numPr>
          <w:ilvl w:val="0"/>
          <w:numId w:val="5"/>
        </w:numPr>
        <w:spacing w:after="0" w:line="240" w:lineRule="auto"/>
        <w:jc w:val="both"/>
        <w:rPr>
          <w:rFonts w:ascii="Footlight MT Light" w:hAnsi="Footlight MT Light"/>
          <w:sz w:val="24"/>
          <w:szCs w:val="24"/>
          <w:lang w:eastAsia="fr-FR"/>
        </w:rPr>
      </w:pPr>
      <w:r w:rsidRPr="009C245E">
        <w:rPr>
          <w:rFonts w:ascii="Footlight MT Light" w:hAnsi="Footlight MT Light"/>
          <w:sz w:val="24"/>
          <w:szCs w:val="24"/>
          <w:lang w:eastAsia="fr-FR"/>
        </w:rPr>
        <w:t>A l’exception des ta</w:t>
      </w:r>
      <w:r w:rsidR="0078534E">
        <w:rPr>
          <w:rFonts w:ascii="Footlight MT Light" w:hAnsi="Footlight MT Light"/>
          <w:sz w:val="24"/>
          <w:szCs w:val="24"/>
          <w:lang w:eastAsia="fr-FR"/>
        </w:rPr>
        <w:t>xis avec application YANGO svp</w:t>
      </w:r>
      <w:r w:rsidRPr="009C245E">
        <w:rPr>
          <w:rFonts w:ascii="Footlight MT Light" w:hAnsi="Footlight MT Light"/>
          <w:sz w:val="24"/>
          <w:szCs w:val="24"/>
          <w:lang w:eastAsia="fr-FR"/>
        </w:rPr>
        <w:t xml:space="preserve">, Evitez de prendre des taxis jaunes mais prenez plus des bus ou des taxis bus </w:t>
      </w:r>
    </w:p>
    <w:p w:rsidR="008D3C48" w:rsidRPr="009C245E" w:rsidRDefault="009D75E9" w:rsidP="009D75E9">
      <w:pPr>
        <w:pStyle w:val="Paragraphedeliste"/>
        <w:numPr>
          <w:ilvl w:val="0"/>
          <w:numId w:val="5"/>
        </w:numPr>
        <w:spacing w:after="0" w:line="240" w:lineRule="auto"/>
        <w:jc w:val="both"/>
        <w:rPr>
          <w:rFonts w:ascii="Footlight MT Light" w:hAnsi="Footlight MT Light"/>
          <w:sz w:val="24"/>
          <w:szCs w:val="24"/>
          <w:lang w:eastAsia="fr-FR"/>
        </w:rPr>
      </w:pPr>
      <w:r w:rsidRPr="009C245E">
        <w:rPr>
          <w:rFonts w:ascii="Footlight MT Light" w:hAnsi="Footlight MT Light"/>
          <w:sz w:val="24"/>
          <w:szCs w:val="24"/>
          <w:lang w:eastAsia="fr-FR"/>
        </w:rPr>
        <w:t xml:space="preserve">Evitez d prendre des mototaxis conduites par des jeunes de moins de 25 ans, ils sont responsables de 90% des accidents </w:t>
      </w:r>
      <w:r w:rsidR="0078534E">
        <w:rPr>
          <w:rFonts w:ascii="Footlight MT Light" w:hAnsi="Footlight MT Light"/>
          <w:sz w:val="24"/>
          <w:szCs w:val="24"/>
          <w:lang w:eastAsia="fr-FR"/>
        </w:rPr>
        <w:t>et 40% des actes de Banditismes</w:t>
      </w:r>
      <w:r w:rsidR="008D3C48" w:rsidRPr="009C245E">
        <w:rPr>
          <w:rFonts w:ascii="Footlight MT Light" w:hAnsi="Footlight MT Light"/>
          <w:sz w:val="24"/>
          <w:szCs w:val="24"/>
          <w:lang w:eastAsia="fr-FR"/>
        </w:rPr>
        <w:t>.</w:t>
      </w:r>
    </w:p>
    <w:p w:rsidR="009D75E9" w:rsidRPr="0078534E" w:rsidRDefault="009D75E9" w:rsidP="0078534E">
      <w:pPr>
        <w:pStyle w:val="Paragraphedeliste"/>
        <w:numPr>
          <w:ilvl w:val="0"/>
          <w:numId w:val="5"/>
        </w:numPr>
        <w:spacing w:after="0" w:line="240" w:lineRule="auto"/>
        <w:jc w:val="both"/>
        <w:rPr>
          <w:rFonts w:ascii="Footlight MT Light" w:hAnsi="Footlight MT Light"/>
          <w:sz w:val="24"/>
          <w:szCs w:val="24"/>
          <w:lang w:eastAsia="fr-FR"/>
        </w:rPr>
      </w:pPr>
      <w:r w:rsidRPr="009C245E">
        <w:rPr>
          <w:rFonts w:ascii="Footlight MT Light" w:hAnsi="Footlight MT Light"/>
          <w:sz w:val="24"/>
          <w:szCs w:val="24"/>
          <w:lang w:eastAsia="fr-FR"/>
        </w:rPr>
        <w:t>Pour garder nos villes propres, il faut Jeter</w:t>
      </w:r>
      <w:r w:rsidR="008D3C48" w:rsidRPr="009C245E">
        <w:rPr>
          <w:rFonts w:ascii="Footlight MT Light" w:hAnsi="Footlight MT Light"/>
          <w:sz w:val="24"/>
          <w:szCs w:val="24"/>
          <w:lang w:eastAsia="fr-FR"/>
        </w:rPr>
        <w:t xml:space="preserve"> vos déchets dans les poubelles publiques svp</w:t>
      </w:r>
    </w:p>
    <w:p w:rsidR="00B97074" w:rsidRDefault="00B97074" w:rsidP="008D3C48">
      <w:pPr>
        <w:spacing w:after="0" w:line="240" w:lineRule="auto"/>
        <w:jc w:val="both"/>
        <w:rPr>
          <w:rFonts w:ascii="Footlight MT Light" w:hAnsi="Footlight MT Light"/>
          <w:b/>
          <w:sz w:val="24"/>
          <w:szCs w:val="24"/>
          <w:u w:val="single"/>
        </w:rPr>
      </w:pPr>
    </w:p>
    <w:p w:rsidR="00B97074" w:rsidRDefault="00B97074" w:rsidP="008D3C48">
      <w:pPr>
        <w:spacing w:after="0" w:line="240" w:lineRule="auto"/>
        <w:jc w:val="both"/>
        <w:rPr>
          <w:rFonts w:ascii="Footlight MT Light" w:hAnsi="Footlight MT Light"/>
          <w:b/>
          <w:sz w:val="24"/>
          <w:szCs w:val="24"/>
          <w:u w:val="single"/>
        </w:rPr>
      </w:pPr>
    </w:p>
    <w:p w:rsidR="00B97074" w:rsidRDefault="00B97074" w:rsidP="008D3C48">
      <w:pPr>
        <w:spacing w:after="0" w:line="240" w:lineRule="auto"/>
        <w:jc w:val="both"/>
        <w:rPr>
          <w:rFonts w:ascii="Footlight MT Light" w:hAnsi="Footlight MT Light"/>
          <w:b/>
          <w:sz w:val="24"/>
          <w:szCs w:val="24"/>
          <w:u w:val="single"/>
        </w:rPr>
      </w:pPr>
    </w:p>
    <w:p w:rsidR="008D3C48" w:rsidRPr="009C245E" w:rsidRDefault="008D3C48" w:rsidP="008D3C48">
      <w:pPr>
        <w:spacing w:after="0" w:line="240" w:lineRule="auto"/>
        <w:jc w:val="both"/>
        <w:rPr>
          <w:rFonts w:ascii="Footlight MT Light" w:hAnsi="Footlight MT Light"/>
          <w:b/>
          <w:sz w:val="24"/>
          <w:szCs w:val="24"/>
          <w:u w:val="single"/>
        </w:rPr>
      </w:pPr>
      <w:r w:rsidRPr="009C245E">
        <w:rPr>
          <w:rFonts w:ascii="Footlight MT Light" w:hAnsi="Footlight MT Light"/>
          <w:b/>
          <w:sz w:val="24"/>
          <w:szCs w:val="24"/>
          <w:u w:val="single"/>
        </w:rPr>
        <w:lastRenderedPageBreak/>
        <w:t>AVERTSSEMENTS CONFERENCES :</w:t>
      </w:r>
    </w:p>
    <w:p w:rsidR="008D3C48" w:rsidRPr="00B97074" w:rsidRDefault="008D3C48" w:rsidP="008D3C48">
      <w:pPr>
        <w:pStyle w:val="Paragraphedeliste"/>
        <w:spacing w:after="0" w:line="240" w:lineRule="auto"/>
        <w:jc w:val="both"/>
        <w:rPr>
          <w:rFonts w:ascii="Footlight MT Light" w:hAnsi="Footlight MT Light"/>
          <w:sz w:val="16"/>
          <w:szCs w:val="16"/>
          <w:lang w:eastAsia="fr-FR"/>
        </w:rPr>
      </w:pPr>
    </w:p>
    <w:p w:rsidR="008D3C48" w:rsidRPr="009C245E" w:rsidRDefault="008D3C48" w:rsidP="008D3C48">
      <w:pPr>
        <w:spacing w:after="0" w:line="240" w:lineRule="auto"/>
        <w:jc w:val="both"/>
        <w:rPr>
          <w:rFonts w:ascii="Footlight MT Light" w:hAnsi="Footlight MT Light"/>
          <w:sz w:val="24"/>
          <w:szCs w:val="24"/>
        </w:rPr>
      </w:pPr>
      <w:r w:rsidRPr="009C245E">
        <w:rPr>
          <w:rFonts w:ascii="Footlight MT Light" w:hAnsi="Footlight MT Light"/>
          <w:sz w:val="24"/>
          <w:szCs w:val="24"/>
        </w:rPr>
        <w:t>Seul</w:t>
      </w:r>
      <w:r w:rsidR="009D75E9" w:rsidRPr="009C245E">
        <w:rPr>
          <w:rFonts w:ascii="Footlight MT Light" w:hAnsi="Footlight MT Light"/>
          <w:sz w:val="24"/>
          <w:szCs w:val="24"/>
        </w:rPr>
        <w:t>e</w:t>
      </w:r>
      <w:r w:rsidRPr="009C245E">
        <w:rPr>
          <w:rFonts w:ascii="Footlight MT Light" w:hAnsi="Footlight MT Light"/>
          <w:sz w:val="24"/>
          <w:szCs w:val="24"/>
        </w:rPr>
        <w:t>s les participant</w:t>
      </w:r>
      <w:r w:rsidR="009D75E9" w:rsidRPr="009C245E">
        <w:rPr>
          <w:rFonts w:ascii="Footlight MT Light" w:hAnsi="Footlight MT Light"/>
          <w:sz w:val="24"/>
          <w:szCs w:val="24"/>
        </w:rPr>
        <w:t>e</w:t>
      </w:r>
      <w:r w:rsidRPr="009C245E">
        <w:rPr>
          <w:rFonts w:ascii="Footlight MT Light" w:hAnsi="Footlight MT Light"/>
          <w:sz w:val="24"/>
          <w:szCs w:val="24"/>
        </w:rPr>
        <w:t>s au 1</w:t>
      </w:r>
      <w:r w:rsidRPr="009C245E">
        <w:rPr>
          <w:rFonts w:ascii="Footlight MT Light" w:hAnsi="Footlight MT Light"/>
          <w:sz w:val="24"/>
          <w:szCs w:val="24"/>
          <w:vertAlign w:val="superscript"/>
        </w:rPr>
        <w:t>er</w:t>
      </w:r>
      <w:r w:rsidRPr="009C245E">
        <w:rPr>
          <w:rFonts w:ascii="Footlight MT Light" w:hAnsi="Footlight MT Light"/>
          <w:sz w:val="24"/>
          <w:szCs w:val="24"/>
        </w:rPr>
        <w:t xml:space="preserve"> Congrès des</w:t>
      </w:r>
      <w:r w:rsidR="0078534E">
        <w:rPr>
          <w:rFonts w:ascii="Footlight MT Light" w:hAnsi="Footlight MT Light"/>
          <w:sz w:val="24"/>
          <w:szCs w:val="24"/>
        </w:rPr>
        <w:t xml:space="preserve"> Femmes Fonctionnaires</w:t>
      </w:r>
      <w:r w:rsidRPr="009C245E">
        <w:rPr>
          <w:rFonts w:ascii="Footlight MT Light" w:hAnsi="Footlight MT Light"/>
          <w:sz w:val="24"/>
          <w:szCs w:val="24"/>
        </w:rPr>
        <w:t xml:space="preserve"> peuvent participer aux Conférences et Congres  programmés</w:t>
      </w:r>
      <w:r w:rsidR="009D75E9" w:rsidRPr="009C245E">
        <w:rPr>
          <w:rFonts w:ascii="Footlight MT Light" w:hAnsi="Footlight MT Light"/>
          <w:sz w:val="24"/>
          <w:szCs w:val="24"/>
        </w:rPr>
        <w:t xml:space="preserve"> à Brisbane/Australie (juin 2025), Montréal (juillet 2025), Lyon/France </w:t>
      </w:r>
      <w:proofErr w:type="gramStart"/>
      <w:r w:rsidR="009D75E9" w:rsidRPr="009C245E">
        <w:rPr>
          <w:rFonts w:ascii="Footlight MT Light" w:hAnsi="Footlight MT Light"/>
          <w:sz w:val="24"/>
          <w:szCs w:val="24"/>
        </w:rPr>
        <w:t>( juillet</w:t>
      </w:r>
      <w:proofErr w:type="gramEnd"/>
      <w:r w:rsidR="009D75E9" w:rsidRPr="009C245E">
        <w:rPr>
          <w:rFonts w:ascii="Footlight MT Light" w:hAnsi="Footlight MT Light"/>
          <w:sz w:val="24"/>
          <w:szCs w:val="24"/>
        </w:rPr>
        <w:t xml:space="preserve"> 2025</w:t>
      </w:r>
      <w:r w:rsidRPr="009C245E">
        <w:rPr>
          <w:rFonts w:ascii="Footlight MT Light" w:hAnsi="Footlight MT Light"/>
          <w:sz w:val="24"/>
          <w:szCs w:val="24"/>
        </w:rPr>
        <w:t>)</w:t>
      </w:r>
      <w:r w:rsidR="009D75E9" w:rsidRPr="009C245E">
        <w:rPr>
          <w:rFonts w:ascii="Footlight MT Light" w:hAnsi="Footlight MT Light"/>
          <w:sz w:val="24"/>
          <w:szCs w:val="24"/>
        </w:rPr>
        <w:t>, Waterloo/Bruxelles (Aout 2025</w:t>
      </w:r>
      <w:r w:rsidR="0078534E">
        <w:rPr>
          <w:rFonts w:ascii="Footlight MT Light" w:hAnsi="Footlight MT Light"/>
          <w:sz w:val="24"/>
          <w:szCs w:val="24"/>
        </w:rPr>
        <w:t>)</w:t>
      </w:r>
      <w:r w:rsidRPr="009C245E">
        <w:rPr>
          <w:rFonts w:ascii="Footlight MT Light" w:hAnsi="Footlight MT Light"/>
          <w:sz w:val="24"/>
          <w:szCs w:val="24"/>
        </w:rPr>
        <w:t xml:space="preserve"> </w:t>
      </w:r>
      <w:r w:rsidR="0078534E">
        <w:rPr>
          <w:rFonts w:ascii="Footlight MT Light" w:hAnsi="Footlight MT Light"/>
          <w:sz w:val="24"/>
          <w:szCs w:val="24"/>
        </w:rPr>
        <w:t xml:space="preserve">Sydney/Australie </w:t>
      </w:r>
      <w:r w:rsidR="009D75E9" w:rsidRPr="009C245E">
        <w:rPr>
          <w:rFonts w:ascii="Footlight MT Light" w:hAnsi="Footlight MT Light"/>
          <w:sz w:val="24"/>
          <w:szCs w:val="24"/>
        </w:rPr>
        <w:t>(novembre 2025</w:t>
      </w:r>
      <w:r w:rsidRPr="009C245E">
        <w:rPr>
          <w:rFonts w:ascii="Footlight MT Light" w:hAnsi="Footlight MT Light"/>
          <w:sz w:val="24"/>
          <w:szCs w:val="24"/>
        </w:rPr>
        <w:t>), Prague/République Tchèque (Décembre 20</w:t>
      </w:r>
      <w:r w:rsidR="00886FBE" w:rsidRPr="009C245E">
        <w:rPr>
          <w:rFonts w:ascii="Footlight MT Light" w:hAnsi="Footlight MT Light"/>
          <w:sz w:val="24"/>
          <w:szCs w:val="24"/>
        </w:rPr>
        <w:t>25)  et Washington  ( janvier  2026</w:t>
      </w:r>
      <w:r w:rsidRPr="009C245E">
        <w:rPr>
          <w:rFonts w:ascii="Footlight MT Light" w:hAnsi="Footlight MT Light"/>
          <w:sz w:val="24"/>
          <w:szCs w:val="24"/>
        </w:rPr>
        <w:t>).</w:t>
      </w:r>
    </w:p>
    <w:p w:rsidR="008D3C48" w:rsidRPr="00B97074" w:rsidRDefault="008D3C48" w:rsidP="0078534E">
      <w:pPr>
        <w:pStyle w:val="Paragraphedeliste"/>
        <w:spacing w:after="0" w:line="240" w:lineRule="auto"/>
        <w:jc w:val="both"/>
        <w:rPr>
          <w:rFonts w:ascii="Footlight MT Light" w:hAnsi="Footlight MT Light"/>
          <w:sz w:val="16"/>
          <w:szCs w:val="16"/>
          <w:lang w:eastAsia="fr-FR"/>
        </w:rPr>
      </w:pPr>
    </w:p>
    <w:p w:rsidR="008D3C48" w:rsidRPr="009C245E" w:rsidRDefault="008D3C48" w:rsidP="008D3C48">
      <w:pPr>
        <w:spacing w:after="0" w:line="240" w:lineRule="auto"/>
        <w:jc w:val="both"/>
        <w:rPr>
          <w:rFonts w:ascii="Footlight MT Light" w:hAnsi="Footlight MT Light"/>
          <w:sz w:val="24"/>
          <w:szCs w:val="24"/>
        </w:rPr>
      </w:pPr>
      <w:r w:rsidRPr="009C245E">
        <w:rPr>
          <w:rFonts w:ascii="Footlight MT Light" w:hAnsi="Footlight MT Light"/>
          <w:sz w:val="24"/>
          <w:szCs w:val="24"/>
        </w:rPr>
        <w:t>Les pratiques comme immigration clandesti</w:t>
      </w:r>
      <w:r w:rsidR="00886FBE" w:rsidRPr="009C245E">
        <w:rPr>
          <w:rFonts w:ascii="Footlight MT Light" w:hAnsi="Footlight MT Light"/>
          <w:sz w:val="24"/>
          <w:szCs w:val="24"/>
        </w:rPr>
        <w:t xml:space="preserve">ne sont prohibées à l’ITAC. Toutes  les femmes fonctionnaires </w:t>
      </w:r>
      <w:r w:rsidRPr="009C245E">
        <w:rPr>
          <w:rFonts w:ascii="Footlight MT Light" w:hAnsi="Footlight MT Light"/>
          <w:sz w:val="24"/>
          <w:szCs w:val="24"/>
        </w:rPr>
        <w:t>qui souhaitent participer aux différentes conférences reprises ci-dessus, doivent d’abord participer au 1</w:t>
      </w:r>
      <w:r w:rsidRPr="009C245E">
        <w:rPr>
          <w:rFonts w:ascii="Footlight MT Light" w:hAnsi="Footlight MT Light"/>
          <w:sz w:val="24"/>
          <w:szCs w:val="24"/>
          <w:vertAlign w:val="superscript"/>
        </w:rPr>
        <w:t>ier</w:t>
      </w:r>
      <w:r w:rsidRPr="009C245E">
        <w:rPr>
          <w:rFonts w:ascii="Footlight MT Light" w:hAnsi="Footlight MT Light"/>
          <w:sz w:val="24"/>
          <w:szCs w:val="24"/>
        </w:rPr>
        <w:t xml:space="preserve"> Congrès des </w:t>
      </w:r>
      <w:r w:rsidR="00886FBE" w:rsidRPr="009C245E">
        <w:rPr>
          <w:rFonts w:ascii="Footlight MT Light" w:hAnsi="Footlight MT Light"/>
          <w:sz w:val="24"/>
          <w:szCs w:val="24"/>
        </w:rPr>
        <w:t>femmes fonctionnaires ou d’autres activités de l’ITAC et ses partenaires prévues  pendant cette période</w:t>
      </w:r>
      <w:r w:rsidRPr="009C245E">
        <w:rPr>
          <w:rFonts w:ascii="Footlight MT Light" w:hAnsi="Footlight MT Light"/>
          <w:sz w:val="24"/>
          <w:szCs w:val="24"/>
        </w:rPr>
        <w:t>.</w:t>
      </w:r>
    </w:p>
    <w:p w:rsidR="008D3C48" w:rsidRPr="00B97074" w:rsidRDefault="008D3C48" w:rsidP="00B97074">
      <w:pPr>
        <w:pStyle w:val="Paragraphedeliste"/>
        <w:spacing w:after="0" w:line="240" w:lineRule="auto"/>
        <w:jc w:val="both"/>
        <w:rPr>
          <w:rFonts w:ascii="Footlight MT Light" w:hAnsi="Footlight MT Light"/>
          <w:sz w:val="16"/>
          <w:szCs w:val="16"/>
          <w:lang w:eastAsia="fr-FR"/>
        </w:rPr>
      </w:pPr>
    </w:p>
    <w:p w:rsidR="008D3C48" w:rsidRPr="009C245E" w:rsidRDefault="008D3C48" w:rsidP="008D3C48">
      <w:pPr>
        <w:pStyle w:val="Paragraphedeliste"/>
        <w:numPr>
          <w:ilvl w:val="0"/>
          <w:numId w:val="6"/>
        </w:numPr>
        <w:pBdr>
          <w:top w:val="single" w:sz="4" w:space="1" w:color="auto"/>
          <w:left w:val="single" w:sz="4" w:space="0" w:color="auto"/>
          <w:bottom w:val="single" w:sz="4" w:space="1" w:color="auto"/>
          <w:right w:val="single" w:sz="4" w:space="4" w:color="auto"/>
        </w:pBdr>
        <w:spacing w:after="0" w:line="240" w:lineRule="auto"/>
        <w:ind w:left="284" w:hanging="284"/>
        <w:jc w:val="both"/>
        <w:rPr>
          <w:rFonts w:ascii="Footlight MT Light" w:hAnsi="Footlight MT Light"/>
          <w:b/>
          <w:sz w:val="24"/>
          <w:szCs w:val="24"/>
        </w:rPr>
      </w:pPr>
      <w:r w:rsidRPr="009C245E">
        <w:rPr>
          <w:rFonts w:ascii="Footlight MT Light" w:hAnsi="Footlight MT Light"/>
          <w:b/>
          <w:sz w:val="24"/>
          <w:szCs w:val="24"/>
        </w:rPr>
        <w:t>CONTACT.</w:t>
      </w:r>
    </w:p>
    <w:p w:rsidR="008D3C48" w:rsidRPr="00B97074" w:rsidRDefault="008D3C48" w:rsidP="00B97074">
      <w:pPr>
        <w:pStyle w:val="Paragraphedeliste"/>
        <w:spacing w:after="0" w:line="240" w:lineRule="auto"/>
        <w:jc w:val="both"/>
        <w:rPr>
          <w:rFonts w:ascii="Footlight MT Light" w:hAnsi="Footlight MT Light"/>
          <w:sz w:val="16"/>
          <w:szCs w:val="16"/>
          <w:lang w:eastAsia="fr-FR"/>
        </w:rPr>
      </w:pPr>
    </w:p>
    <w:p w:rsidR="008D3C48" w:rsidRPr="009C245E" w:rsidRDefault="008D3C48" w:rsidP="008D3C48">
      <w:pPr>
        <w:spacing w:after="0" w:line="240" w:lineRule="auto"/>
        <w:contextualSpacing/>
        <w:jc w:val="both"/>
        <w:rPr>
          <w:rFonts w:ascii="Footlight MT Light" w:eastAsia="Times New Roman" w:hAnsi="Footlight MT Light" w:cs="Times New Roman"/>
          <w:b/>
          <w:bCs/>
          <w:sz w:val="24"/>
          <w:szCs w:val="24"/>
          <w:lang w:eastAsia="fr-FR"/>
        </w:rPr>
      </w:pPr>
      <w:r w:rsidRPr="009C245E">
        <w:rPr>
          <w:rFonts w:ascii="Footlight MT Light" w:eastAsia="Times New Roman" w:hAnsi="Footlight MT Light" w:cs="Times New Roman"/>
          <w:sz w:val="24"/>
          <w:szCs w:val="24"/>
          <w:lang w:eastAsia="fr-FR"/>
        </w:rPr>
        <w:t>Institut du Travail d’Afrique Centrale (ITAC)</w:t>
      </w:r>
    </w:p>
    <w:p w:rsidR="008D3C48" w:rsidRPr="009C245E" w:rsidRDefault="008D3C48" w:rsidP="008D3C48">
      <w:pPr>
        <w:spacing w:after="0" w:line="240" w:lineRule="auto"/>
        <w:contextualSpacing/>
        <w:jc w:val="both"/>
        <w:rPr>
          <w:rFonts w:ascii="Footlight MT Light" w:hAnsi="Footlight MT Light"/>
          <w:sz w:val="24"/>
          <w:szCs w:val="24"/>
          <w:lang w:eastAsia="fr-FR"/>
        </w:rPr>
      </w:pPr>
      <w:r w:rsidRPr="009C245E">
        <w:rPr>
          <w:rFonts w:ascii="Footlight MT Light" w:hAnsi="Footlight MT Light"/>
          <w:sz w:val="24"/>
          <w:szCs w:val="24"/>
          <w:lang w:eastAsia="fr-FR"/>
        </w:rPr>
        <w:t>1</w:t>
      </w:r>
      <w:r w:rsidRPr="009C245E">
        <w:rPr>
          <w:rFonts w:ascii="Footlight MT Light" w:hAnsi="Footlight MT Light"/>
          <w:sz w:val="24"/>
          <w:szCs w:val="24"/>
          <w:vertAlign w:val="superscript"/>
          <w:lang w:eastAsia="fr-FR"/>
        </w:rPr>
        <w:t>er</w:t>
      </w:r>
      <w:r w:rsidRPr="009C245E">
        <w:rPr>
          <w:rFonts w:ascii="Footlight MT Light" w:hAnsi="Footlight MT Light"/>
          <w:sz w:val="24"/>
          <w:szCs w:val="24"/>
          <w:lang w:eastAsia="fr-FR"/>
        </w:rPr>
        <w:t xml:space="preserve"> Congrès des </w:t>
      </w:r>
      <w:r w:rsidR="001A06D6" w:rsidRPr="009C245E">
        <w:rPr>
          <w:rFonts w:ascii="Footlight MT Light" w:hAnsi="Footlight MT Light"/>
          <w:sz w:val="24"/>
          <w:szCs w:val="24"/>
          <w:lang w:eastAsia="fr-FR"/>
        </w:rPr>
        <w:t xml:space="preserve">femmes fonctionnaires de la RDC </w:t>
      </w:r>
      <w:r w:rsidRPr="009C245E">
        <w:rPr>
          <w:rFonts w:ascii="Footlight MT Light" w:hAnsi="Footlight MT Light"/>
          <w:sz w:val="24"/>
          <w:szCs w:val="24"/>
          <w:lang w:eastAsia="fr-FR"/>
        </w:rPr>
        <w:t xml:space="preserve"> </w:t>
      </w:r>
    </w:p>
    <w:p w:rsidR="008D3C48" w:rsidRPr="009C245E" w:rsidRDefault="008D3C48" w:rsidP="008D3C48">
      <w:pPr>
        <w:spacing w:after="0" w:line="240" w:lineRule="auto"/>
        <w:contextualSpacing/>
        <w:jc w:val="both"/>
        <w:rPr>
          <w:rFonts w:ascii="Footlight MT Light" w:hAnsi="Footlight MT Light"/>
          <w:sz w:val="24"/>
          <w:szCs w:val="24"/>
          <w:lang w:eastAsia="fr-FR"/>
        </w:rPr>
      </w:pPr>
      <w:r w:rsidRPr="009C245E">
        <w:rPr>
          <w:rFonts w:ascii="Footlight MT Light" w:hAnsi="Footlight MT Light"/>
          <w:sz w:val="24"/>
          <w:szCs w:val="24"/>
          <w:lang w:eastAsia="fr-FR"/>
        </w:rPr>
        <w:t>Crois, des avenues commerce/Plateau,</w:t>
      </w:r>
    </w:p>
    <w:p w:rsidR="008D3C48" w:rsidRPr="009C245E" w:rsidRDefault="008D3C48" w:rsidP="008D3C48">
      <w:pPr>
        <w:spacing w:after="0" w:line="240" w:lineRule="auto"/>
        <w:contextualSpacing/>
        <w:jc w:val="both"/>
        <w:rPr>
          <w:rFonts w:ascii="Footlight MT Light" w:hAnsi="Footlight MT Light"/>
          <w:sz w:val="24"/>
          <w:szCs w:val="24"/>
          <w:lang w:eastAsia="fr-FR"/>
        </w:rPr>
      </w:pPr>
      <w:r w:rsidRPr="009C245E">
        <w:rPr>
          <w:rFonts w:ascii="Footlight MT Light" w:hAnsi="Footlight MT Light"/>
          <w:sz w:val="24"/>
          <w:szCs w:val="24"/>
          <w:lang w:eastAsia="fr-FR"/>
        </w:rPr>
        <w:t xml:space="preserve"> Galerie  du Grand Marché, </w:t>
      </w:r>
    </w:p>
    <w:p w:rsidR="008D3C48" w:rsidRPr="009C245E" w:rsidRDefault="008D3C48" w:rsidP="008D3C48">
      <w:pPr>
        <w:spacing w:after="0" w:line="240" w:lineRule="auto"/>
        <w:contextualSpacing/>
        <w:jc w:val="both"/>
        <w:rPr>
          <w:rFonts w:ascii="Footlight MT Light" w:hAnsi="Footlight MT Light"/>
          <w:sz w:val="24"/>
          <w:szCs w:val="24"/>
          <w:lang w:eastAsia="fr-FR"/>
        </w:rPr>
      </w:pPr>
      <w:r w:rsidRPr="009C245E">
        <w:rPr>
          <w:rFonts w:ascii="Footlight MT Light" w:hAnsi="Footlight MT Light"/>
          <w:sz w:val="24"/>
          <w:szCs w:val="24"/>
          <w:lang w:eastAsia="fr-FR"/>
        </w:rPr>
        <w:t xml:space="preserve">Appartement N° 23/A, </w:t>
      </w:r>
    </w:p>
    <w:p w:rsidR="008D3C48" w:rsidRPr="009C245E" w:rsidRDefault="008D3C48" w:rsidP="008D3C48">
      <w:pPr>
        <w:spacing w:after="0" w:line="240" w:lineRule="auto"/>
        <w:contextualSpacing/>
        <w:jc w:val="both"/>
        <w:rPr>
          <w:rFonts w:ascii="Footlight MT Light" w:hAnsi="Footlight MT Light"/>
          <w:sz w:val="24"/>
          <w:szCs w:val="24"/>
          <w:lang w:val="en-CA" w:eastAsia="fr-FR"/>
        </w:rPr>
      </w:pPr>
      <w:r w:rsidRPr="009C245E">
        <w:rPr>
          <w:rFonts w:ascii="Footlight MT Light" w:hAnsi="Footlight MT Light"/>
          <w:sz w:val="24"/>
          <w:szCs w:val="24"/>
          <w:lang w:val="en-CA" w:eastAsia="fr-FR"/>
        </w:rPr>
        <w:t>B.P 2901 KINSHASA GOMBE, RDC</w:t>
      </w:r>
    </w:p>
    <w:p w:rsidR="008D3C48" w:rsidRPr="009C245E" w:rsidRDefault="008D3C48" w:rsidP="008D3C48">
      <w:pPr>
        <w:spacing w:after="0" w:line="240" w:lineRule="auto"/>
        <w:contextualSpacing/>
        <w:jc w:val="both"/>
        <w:rPr>
          <w:rFonts w:ascii="Footlight MT Light" w:hAnsi="Footlight MT Light"/>
          <w:sz w:val="24"/>
          <w:szCs w:val="24"/>
          <w:lang w:val="en-CA" w:eastAsia="fr-FR"/>
        </w:rPr>
      </w:pPr>
      <w:r w:rsidRPr="009C245E">
        <w:rPr>
          <w:rFonts w:ascii="Footlight MT Light" w:hAnsi="Footlight MT Light"/>
          <w:sz w:val="24"/>
          <w:szCs w:val="24"/>
          <w:lang w:val="en-CA" w:eastAsia="fr-FR"/>
        </w:rPr>
        <w:t>Tél: 00243821776118-903635328 WhatsApp: 00243895700569</w:t>
      </w:r>
    </w:p>
    <w:p w:rsidR="008D3C48" w:rsidRPr="009C245E" w:rsidRDefault="008D3C48" w:rsidP="008D3C48">
      <w:pPr>
        <w:spacing w:after="0" w:line="240" w:lineRule="auto"/>
        <w:contextualSpacing/>
        <w:jc w:val="both"/>
        <w:rPr>
          <w:rFonts w:ascii="Footlight MT Light" w:hAnsi="Footlight MT Light"/>
          <w:sz w:val="24"/>
          <w:szCs w:val="24"/>
          <w:lang w:eastAsia="fr-FR"/>
        </w:rPr>
      </w:pPr>
      <w:r w:rsidRPr="009C245E">
        <w:rPr>
          <w:rFonts w:ascii="Footlight MT Light" w:hAnsi="Footlight MT Light"/>
          <w:sz w:val="24"/>
          <w:szCs w:val="24"/>
          <w:lang w:eastAsia="fr-FR"/>
        </w:rPr>
        <w:t xml:space="preserve">E-mail: </w:t>
      </w:r>
      <w:hyperlink r:id="rId13" w:history="1">
        <w:r w:rsidRPr="009C245E">
          <w:rPr>
            <w:rStyle w:val="Lienhypertexte"/>
            <w:rFonts w:ascii="Footlight MT Light" w:hAnsi="Footlight MT Light"/>
            <w:color w:val="auto"/>
            <w:sz w:val="24"/>
            <w:szCs w:val="24"/>
            <w:lang w:eastAsia="fr-FR"/>
          </w:rPr>
          <w:t>itac.orgsr@gmail.com</w:t>
        </w:r>
      </w:hyperlink>
      <w:r w:rsidRPr="009C245E">
        <w:rPr>
          <w:rFonts w:ascii="Footlight MT Light" w:hAnsi="Footlight MT Light"/>
          <w:sz w:val="24"/>
          <w:szCs w:val="24"/>
          <w:lang w:eastAsia="fr-FR"/>
        </w:rPr>
        <w:t xml:space="preserve"> site web: </w:t>
      </w:r>
      <w:hyperlink r:id="rId14" w:history="1">
        <w:r w:rsidRPr="009C245E">
          <w:rPr>
            <w:rStyle w:val="Lienhypertexte"/>
            <w:rFonts w:ascii="Footlight MT Light" w:hAnsi="Footlight MT Light"/>
            <w:color w:val="auto"/>
            <w:sz w:val="24"/>
            <w:szCs w:val="24"/>
            <w:lang w:eastAsia="fr-FR"/>
          </w:rPr>
          <w:t>www.itac-ilca.org</w:t>
        </w:r>
      </w:hyperlink>
      <w:r w:rsidRPr="009C245E">
        <w:rPr>
          <w:rFonts w:ascii="Footlight MT Light" w:hAnsi="Footlight MT Light"/>
          <w:sz w:val="24"/>
          <w:szCs w:val="24"/>
          <w:lang w:eastAsia="fr-FR"/>
        </w:rPr>
        <w:t xml:space="preserve"> </w:t>
      </w:r>
    </w:p>
    <w:p w:rsidR="008D3C48" w:rsidRDefault="008D3C48" w:rsidP="008D3C48">
      <w:pPr>
        <w:spacing w:after="0" w:line="240" w:lineRule="auto"/>
        <w:jc w:val="both"/>
        <w:rPr>
          <w:rFonts w:ascii="Footlight MT Light" w:hAnsi="Footlight MT Light"/>
          <w:sz w:val="24"/>
          <w:szCs w:val="24"/>
        </w:rPr>
      </w:pPr>
      <w:r w:rsidRPr="009C245E">
        <w:rPr>
          <w:rFonts w:ascii="Footlight MT Light" w:hAnsi="Footlight MT Light"/>
          <w:sz w:val="24"/>
          <w:szCs w:val="24"/>
        </w:rPr>
        <w:t> </w:t>
      </w:r>
    </w:p>
    <w:p w:rsidR="0078534E" w:rsidRPr="009C245E" w:rsidRDefault="0078534E" w:rsidP="008D3C48">
      <w:pPr>
        <w:spacing w:after="0" w:line="240" w:lineRule="auto"/>
        <w:jc w:val="both"/>
        <w:rPr>
          <w:rFonts w:ascii="Footlight MT Light" w:hAnsi="Footlight MT Light"/>
          <w:sz w:val="24"/>
          <w:szCs w:val="24"/>
        </w:rPr>
      </w:pPr>
    </w:p>
    <w:p w:rsidR="008D3C48" w:rsidRPr="009C245E" w:rsidRDefault="00B97074" w:rsidP="00B97074">
      <w:pPr>
        <w:spacing w:after="0" w:line="240" w:lineRule="auto"/>
        <w:ind w:left="3540"/>
        <w:jc w:val="center"/>
        <w:rPr>
          <w:rFonts w:ascii="Footlight MT Light" w:hAnsi="Footlight MT Light"/>
          <w:sz w:val="24"/>
          <w:szCs w:val="24"/>
        </w:rPr>
      </w:pPr>
      <w:r>
        <w:rPr>
          <w:rFonts w:ascii="Footlight MT Light" w:hAnsi="Footlight MT Light"/>
          <w:noProof/>
          <w:sz w:val="24"/>
          <w:szCs w:val="24"/>
          <w:lang w:eastAsia="fr-FR"/>
        </w:rPr>
        <w:pict>
          <v:group id="_x0000_s1026" style="position:absolute;left:0;text-align:left;margin-left:163.2pt;margin-top:8.6pt;width:101.3pt;height:98.3pt;z-index:251663360" coordorigin="4161,13837" coordsize="2296,2239">
            <v:shapetype id="_x0000_t147" coordsize="21600,21600" o:spt="147" adj="11796480" path="al10800,10800,10800,10800@2@14m,10800r21600,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0;@19,@20;@21,@20;10800,10800;0,10800;21600,10800;10800,21600;@19,@23;@21,@23"/>
              <v:textpath on="t" style="v-text-kern:t" fitpath="t"/>
              <v:handles>
                <v:h position="@16,#0" polar="10800,10800"/>
              </v:handles>
              <o:lock v:ext="edit" text="t" shapetype="t"/>
            </v:shapetype>
            <v:shape id="_x0000_s1027" type="#_x0000_t147" style="position:absolute;left:4338;top:14051;width:1947;height:1925;rotation:-1094088fd" adj="11127840" fillcolor="#36f" strokecolor="#36f" strokeweight=".25pt">
              <v:shadow color="#868686"/>
              <v:textpath style="font-family:&quot;Century Gothic&quot;;font-size:20pt;font-weight:bold" fitshape="t" trim="t" string="INSTITUT DU TRAVAIL D'AFRIQUE CENTRALE&#10;&#10;SECRETARIAT EXECUTIF&#10;"/>
            </v:shape>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28" type="#_x0000_t12" style="position:absolute;left:4503;top:15536;width:123;height:140;rotation:-1094088fd" fillcolor="#36f" strokecolor="#36f"/>
            <v:shape id="_x0000_s1029" type="#_x0000_t12" style="position:absolute;left:6177;top:15068;width:123;height:139;rotation:-1094088fd" fillcolor="#36f" strokecolor="#3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4719;top:14712;width:989;height:245;rotation:-1094088fd" adj="10866" fillcolor="#36f" strokecolor="#36f">
              <v:shadow color="#868686"/>
              <v:textpath style="font-family:&quot;Arial&quot;;v-text-kern:t" trim="t" fitpath="t" string="I T A C"/>
            </v:shape>
            <v:oval id="_x0000_s1031" style="position:absolute;left:4161;top:13837;width:2296;height:2239;rotation:-1391459fd" filled="f" fillcolor="#3cc" strokecolor="#36f"/>
            <v:oval id="_x0000_s1032" style="position:absolute;left:4561;top:14213;width:1492;height:1501;rotation:-1391459fd" filled="f" fillcolor="#3cc" strokecolor="#36f"/>
            <v:shape id="_x0000_s1033" type="#_x0000_t136" style="position:absolute;left:4860;top:15040;width:989;height:227;rotation:-1094088fd" adj="10866" fillcolor="#36f" strokecolor="#36f">
              <v:shadow color="#868686"/>
              <v:textpath style="font-family:&quot;Arial&quot;;v-text-kern:t" trim="t" fitpath="t" string="B.P. 2901 KIN I&#10;R.D. CONGO"/>
            </v:shape>
          </v:group>
        </w:pict>
      </w:r>
      <w:r w:rsidR="008D3C48" w:rsidRPr="009C245E">
        <w:rPr>
          <w:rFonts w:ascii="Footlight MT Light" w:hAnsi="Footlight MT Light"/>
          <w:sz w:val="24"/>
          <w:szCs w:val="24"/>
        </w:rPr>
        <w:t>Fai</w:t>
      </w:r>
      <w:r>
        <w:rPr>
          <w:rFonts w:ascii="Footlight MT Light" w:hAnsi="Footlight MT Light"/>
          <w:sz w:val="24"/>
          <w:szCs w:val="24"/>
        </w:rPr>
        <w:t>t à Kinshasa le 22 décembre 2023</w:t>
      </w:r>
    </w:p>
    <w:p w:rsidR="008D3C48" w:rsidRPr="009C245E" w:rsidRDefault="008D3C48" w:rsidP="00B97074">
      <w:pPr>
        <w:spacing w:after="0" w:line="240" w:lineRule="auto"/>
        <w:ind w:left="9912"/>
        <w:jc w:val="center"/>
        <w:rPr>
          <w:rFonts w:ascii="Footlight MT Light" w:hAnsi="Footlight MT Light"/>
          <w:sz w:val="24"/>
          <w:szCs w:val="24"/>
        </w:rPr>
      </w:pPr>
    </w:p>
    <w:p w:rsidR="008D3C48" w:rsidRPr="009C245E" w:rsidRDefault="008D3C48" w:rsidP="00B97074">
      <w:pPr>
        <w:spacing w:after="0" w:line="240" w:lineRule="auto"/>
        <w:ind w:left="3540"/>
        <w:jc w:val="center"/>
        <w:rPr>
          <w:rFonts w:ascii="Footlight MT Light" w:hAnsi="Footlight MT Light"/>
          <w:sz w:val="24"/>
          <w:szCs w:val="24"/>
        </w:rPr>
      </w:pPr>
      <w:r w:rsidRPr="009C245E">
        <w:rPr>
          <w:rFonts w:ascii="Footlight MT Light" w:hAnsi="Footlight MT Light"/>
          <w:sz w:val="24"/>
          <w:szCs w:val="24"/>
        </w:rPr>
        <w:t>Chef du Département de la Gouvernance a. i.</w:t>
      </w:r>
    </w:p>
    <w:p w:rsidR="008D3C48" w:rsidRPr="009C245E" w:rsidRDefault="008D3C48" w:rsidP="00B97074">
      <w:pPr>
        <w:spacing w:after="0" w:line="240" w:lineRule="auto"/>
        <w:ind w:left="6372"/>
        <w:jc w:val="center"/>
        <w:rPr>
          <w:rFonts w:ascii="Footlight MT Light" w:hAnsi="Footlight MT Light"/>
          <w:sz w:val="24"/>
          <w:szCs w:val="24"/>
        </w:rPr>
      </w:pPr>
    </w:p>
    <w:p w:rsidR="00534E50" w:rsidRPr="009C245E" w:rsidRDefault="00534E50" w:rsidP="00B97074">
      <w:pPr>
        <w:jc w:val="center"/>
        <w:rPr>
          <w:sz w:val="24"/>
          <w:szCs w:val="24"/>
        </w:rPr>
      </w:pPr>
    </w:p>
    <w:sectPr w:rsidR="00534E50" w:rsidRPr="009C245E" w:rsidSect="00EC278B">
      <w:headerReference w:type="default" r:id="rId15"/>
      <w:headerReference w:type="first" r:id="rId16"/>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5DA" w:rsidRDefault="006815DA">
      <w:pPr>
        <w:spacing w:after="0" w:line="240" w:lineRule="auto"/>
      </w:pPr>
      <w:r>
        <w:separator/>
      </w:r>
    </w:p>
  </w:endnote>
  <w:endnote w:type="continuationSeparator" w:id="0">
    <w:p w:rsidR="006815DA" w:rsidRDefault="00681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5DA" w:rsidRDefault="006815DA">
      <w:pPr>
        <w:spacing w:after="0" w:line="240" w:lineRule="auto"/>
      </w:pPr>
      <w:r>
        <w:separator/>
      </w:r>
    </w:p>
  </w:footnote>
  <w:footnote w:type="continuationSeparator" w:id="0">
    <w:p w:rsidR="006815DA" w:rsidRDefault="006815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7388193"/>
      <w:docPartObj>
        <w:docPartGallery w:val="Page Numbers (Top of Page)"/>
        <w:docPartUnique/>
      </w:docPartObj>
    </w:sdtPr>
    <w:sdtEndPr>
      <w:rPr>
        <w:rFonts w:ascii="Algerian" w:hAnsi="Algerian"/>
        <w:b/>
        <w:sz w:val="24"/>
      </w:rPr>
    </w:sdtEndPr>
    <w:sdtContent>
      <w:p w:rsidR="00EC278B" w:rsidRPr="008C330A" w:rsidRDefault="00EC278B">
        <w:pPr>
          <w:pStyle w:val="En-tte"/>
          <w:jc w:val="right"/>
          <w:rPr>
            <w:rFonts w:ascii="Algerian" w:hAnsi="Algerian"/>
            <w:b/>
            <w:sz w:val="24"/>
          </w:rPr>
        </w:pPr>
        <w:r w:rsidRPr="008C330A">
          <w:rPr>
            <w:rFonts w:ascii="Algerian" w:hAnsi="Algerian"/>
            <w:b/>
            <w:sz w:val="24"/>
          </w:rPr>
          <w:fldChar w:fldCharType="begin"/>
        </w:r>
        <w:r w:rsidRPr="008C330A">
          <w:rPr>
            <w:rFonts w:ascii="Algerian" w:hAnsi="Algerian"/>
            <w:b/>
            <w:sz w:val="24"/>
          </w:rPr>
          <w:instrText>PAGE   \* MERGEFORMAT</w:instrText>
        </w:r>
        <w:r w:rsidRPr="008C330A">
          <w:rPr>
            <w:rFonts w:ascii="Algerian" w:hAnsi="Algerian"/>
            <w:b/>
            <w:sz w:val="24"/>
          </w:rPr>
          <w:fldChar w:fldCharType="separate"/>
        </w:r>
        <w:r w:rsidR="00B97074">
          <w:rPr>
            <w:rFonts w:ascii="Algerian" w:hAnsi="Algerian"/>
            <w:b/>
            <w:noProof/>
            <w:sz w:val="24"/>
          </w:rPr>
          <w:t>1</w:t>
        </w:r>
        <w:r w:rsidRPr="008C330A">
          <w:rPr>
            <w:rFonts w:ascii="Algerian" w:hAnsi="Algerian"/>
            <w:b/>
            <w:sz w:val="24"/>
          </w:rPr>
          <w:fldChar w:fldCharType="end"/>
        </w:r>
      </w:p>
    </w:sdtContent>
  </w:sdt>
  <w:p w:rsidR="00EC278B" w:rsidRDefault="00EC278B">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78B" w:rsidRDefault="00EC278B">
    <w:pPr>
      <w:pStyle w:val="En-tte"/>
    </w:pPr>
    <w:r>
      <w:rPr>
        <w:rFonts w:ascii="Footlight MT Light" w:hAnsi="Footlight MT Light"/>
        <w:b/>
        <w:noProof/>
        <w:sz w:val="28"/>
        <w:szCs w:val="24"/>
        <w:lang w:eastAsia="fr-FR"/>
      </w:rPr>
      <mc:AlternateContent>
        <mc:Choice Requires="wps">
          <w:drawing>
            <wp:anchor distT="0" distB="0" distL="114300" distR="114300" simplePos="0" relativeHeight="251661312" behindDoc="0" locked="0" layoutInCell="1" allowOverlap="1" wp14:anchorId="2BBD1C1F" wp14:editId="10EC89D6">
              <wp:simplePos x="0" y="0"/>
              <wp:positionH relativeFrom="column">
                <wp:posOffset>-408940</wp:posOffset>
              </wp:positionH>
              <wp:positionV relativeFrom="paragraph">
                <wp:posOffset>107315</wp:posOffset>
              </wp:positionV>
              <wp:extent cx="3945890" cy="1275080"/>
              <wp:effectExtent l="0" t="0" r="0" b="1270"/>
              <wp:wrapNone/>
              <wp:docPr id="7" name="Rectangle 7"/>
              <wp:cNvGraphicFramePr/>
              <a:graphic xmlns:a="http://schemas.openxmlformats.org/drawingml/2006/main">
                <a:graphicData uri="http://schemas.microsoft.com/office/word/2010/wordprocessingShape">
                  <wps:wsp>
                    <wps:cNvSpPr/>
                    <wps:spPr>
                      <a:xfrm>
                        <a:off x="0" y="0"/>
                        <a:ext cx="3945890" cy="1275080"/>
                      </a:xfrm>
                      <a:prstGeom prst="rect">
                        <a:avLst/>
                      </a:prstGeom>
                      <a:solidFill>
                        <a:schemeClr val="bg1"/>
                      </a:solidFill>
                      <a:ln w="19050">
                        <a:noFill/>
                      </a:ln>
                    </wps:spPr>
                    <wps:style>
                      <a:lnRef idx="2">
                        <a:schemeClr val="accent6"/>
                      </a:lnRef>
                      <a:fillRef idx="1">
                        <a:schemeClr val="lt1"/>
                      </a:fillRef>
                      <a:effectRef idx="0">
                        <a:schemeClr val="accent6"/>
                      </a:effectRef>
                      <a:fontRef idx="minor">
                        <a:schemeClr val="dk1"/>
                      </a:fontRef>
                    </wps:style>
                    <wps:txbx>
                      <w:txbxContent>
                        <w:p w:rsidR="00EC278B" w:rsidRDefault="00EC278B" w:rsidP="00EC278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7" style="position:absolute;margin-left:-32.2pt;margin-top:8.45pt;width:310.7pt;height:10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" fillcolor="white [3212]" stroked="f" strokeweight="1.5pt">
              <v:textbox>
                <w:txbxContent>
                  <w:p w:rsidR="00EC278B" w:rsidRDefault="00EC278B" w:rsidP="00EC278B">
                    <w:pPr>
                      <w:jc w:val="center"/>
                    </w:pPr>
                  </w:p>
                </w:txbxContent>
              </v:textbox>
            </v:rect>
          </w:pict>
        </mc:Fallback>
      </mc:AlternateContent>
    </w:r>
    <w:r>
      <w:rPr>
        <w:rFonts w:ascii="Footlight MT Light" w:hAnsi="Footlight MT Light"/>
        <w:b/>
        <w:noProof/>
        <w:sz w:val="28"/>
        <w:szCs w:val="24"/>
        <w:lang w:eastAsia="fr-FR"/>
      </w:rPr>
      <mc:AlternateContent>
        <mc:Choice Requires="wps">
          <w:drawing>
            <wp:anchor distT="0" distB="0" distL="114300" distR="114300" simplePos="0" relativeHeight="251660288" behindDoc="0" locked="0" layoutInCell="1" allowOverlap="1" wp14:anchorId="5D708F89" wp14:editId="423F6ED5">
              <wp:simplePos x="0" y="0"/>
              <wp:positionH relativeFrom="column">
                <wp:posOffset>-288290</wp:posOffset>
              </wp:positionH>
              <wp:positionV relativeFrom="paragraph">
                <wp:posOffset>3976370</wp:posOffset>
              </wp:positionV>
              <wp:extent cx="5149850" cy="2694940"/>
              <wp:effectExtent l="0" t="0" r="0" b="0"/>
              <wp:wrapNone/>
              <wp:docPr id="6" name="Rectangle 6"/>
              <wp:cNvGraphicFramePr/>
              <a:graphic xmlns:a="http://schemas.openxmlformats.org/drawingml/2006/main">
                <a:graphicData uri="http://schemas.microsoft.com/office/word/2010/wordprocessingShape">
                  <wps:wsp>
                    <wps:cNvSpPr/>
                    <wps:spPr>
                      <a:xfrm>
                        <a:off x="0" y="0"/>
                        <a:ext cx="5149850" cy="2694940"/>
                      </a:xfrm>
                      <a:prstGeom prst="rect">
                        <a:avLst/>
                      </a:prstGeom>
                      <a:solidFill>
                        <a:schemeClr val="bg1"/>
                      </a:solidFill>
                      <a:ln w="19050">
                        <a:noFill/>
                      </a:ln>
                    </wps:spPr>
                    <wps:style>
                      <a:lnRef idx="2">
                        <a:schemeClr val="accent6"/>
                      </a:lnRef>
                      <a:fillRef idx="1">
                        <a:schemeClr val="lt1"/>
                      </a:fillRef>
                      <a:effectRef idx="0">
                        <a:schemeClr val="accent6"/>
                      </a:effectRef>
                      <a:fontRef idx="minor">
                        <a:schemeClr val="dk1"/>
                      </a:fontRef>
                    </wps:style>
                    <wps:txbx>
                      <w:txbxContent>
                        <w:p w:rsidR="00EC278B" w:rsidRDefault="00EC278B" w:rsidP="00EC278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8" style="position:absolute;margin-left:-22.7pt;margin-top:313.1pt;width:405.5pt;height:21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" fillcolor="white [3212]" stroked="f" strokeweight="1.5pt">
              <v:textbox>
                <w:txbxContent>
                  <w:p w:rsidR="00EC278B" w:rsidRDefault="00EC278B" w:rsidP="00EC278B">
                    <w:pPr>
                      <w:jc w:val="center"/>
                    </w:pPr>
                  </w:p>
                </w:txbxContent>
              </v:textbox>
            </v:rect>
          </w:pict>
        </mc:Fallback>
      </mc:AlternateContent>
    </w:r>
    <w:r>
      <w:rPr>
        <w:noProof/>
        <w:lang w:eastAsia="fr-FR"/>
      </w:rPr>
      <w:drawing>
        <wp:anchor distT="0" distB="0" distL="114300" distR="114300" simplePos="0" relativeHeight="251659264" behindDoc="0" locked="0" layoutInCell="1" allowOverlap="1" wp14:anchorId="168BC915" wp14:editId="0BADED18">
          <wp:simplePos x="0" y="0"/>
          <wp:positionH relativeFrom="column">
            <wp:posOffset>-534040</wp:posOffset>
          </wp:positionH>
          <wp:positionV relativeFrom="paragraph">
            <wp:posOffset>-480316</wp:posOffset>
          </wp:positionV>
          <wp:extent cx="7804909" cy="11003536"/>
          <wp:effectExtent l="0" t="0" r="5715" b="7620"/>
          <wp:wrapNone/>
          <wp:docPr id="4" name="Image 4" descr="C:\Users\PC\Downloads\modele-de-rapport-annuel-2019-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Downloads\modele-de-rapport-annuel-2019-word-.jpg"/>
                  <pic:cNvPicPr>
                    <a:picLocks noChangeAspect="1" noChangeArrowheads="1"/>
                  </pic:cNvPicPr>
                </pic:nvPicPr>
                <pic:blipFill rotWithShape="1">
                  <a:blip r:embed="rId1">
                    <a:extLst>
                      <a:ext uri="{28A0092B-C50C-407E-A947-70E740481C1C}">
                        <a14:useLocalDpi xmlns:a14="http://schemas.microsoft.com/office/drawing/2010/main" val="0"/>
                      </a:ext>
                    </a:extLst>
                  </a:blip>
                  <a:srcRect l="25455" t="12231" r="21487" b="15372"/>
                  <a:stretch/>
                </pic:blipFill>
                <pic:spPr bwMode="auto">
                  <a:xfrm>
                    <a:off x="0" y="0"/>
                    <a:ext cx="7806979" cy="110064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24144"/>
    <w:multiLevelType w:val="hybridMultilevel"/>
    <w:tmpl w:val="9F0070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ED929DB"/>
    <w:multiLevelType w:val="hybridMultilevel"/>
    <w:tmpl w:val="40C4070C"/>
    <w:lvl w:ilvl="0" w:tplc="29E0CE76">
      <w:start w:val="3"/>
      <w:numFmt w:val="bullet"/>
      <w:lvlText w:val="-"/>
      <w:lvlJc w:val="left"/>
      <w:pPr>
        <w:ind w:left="1080" w:hanging="360"/>
      </w:pPr>
      <w:rPr>
        <w:rFonts w:ascii="Bahnschrift Light" w:eastAsiaTheme="minorHAnsi" w:hAnsi="Bahnschrift Light"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31E8422F"/>
    <w:multiLevelType w:val="hybridMultilevel"/>
    <w:tmpl w:val="96363B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CE25F4F"/>
    <w:multiLevelType w:val="hybridMultilevel"/>
    <w:tmpl w:val="5088D6D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05F3862"/>
    <w:multiLevelType w:val="hybridMultilevel"/>
    <w:tmpl w:val="4CCE01E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1452363"/>
    <w:multiLevelType w:val="hybridMultilevel"/>
    <w:tmpl w:val="8690A4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E50"/>
    <w:rsid w:val="00077715"/>
    <w:rsid w:val="000F1AB5"/>
    <w:rsid w:val="0016314D"/>
    <w:rsid w:val="001A06D6"/>
    <w:rsid w:val="001E6906"/>
    <w:rsid w:val="002314BE"/>
    <w:rsid w:val="00237692"/>
    <w:rsid w:val="002643A9"/>
    <w:rsid w:val="00296501"/>
    <w:rsid w:val="00353FB4"/>
    <w:rsid w:val="00482942"/>
    <w:rsid w:val="00534E50"/>
    <w:rsid w:val="0054658C"/>
    <w:rsid w:val="005D6993"/>
    <w:rsid w:val="00622216"/>
    <w:rsid w:val="006815DA"/>
    <w:rsid w:val="00690EA1"/>
    <w:rsid w:val="00730DED"/>
    <w:rsid w:val="00735950"/>
    <w:rsid w:val="00777297"/>
    <w:rsid w:val="00784C6C"/>
    <w:rsid w:val="0078534E"/>
    <w:rsid w:val="00787D2F"/>
    <w:rsid w:val="00790156"/>
    <w:rsid w:val="00791C04"/>
    <w:rsid w:val="0083430A"/>
    <w:rsid w:val="008812DD"/>
    <w:rsid w:val="00886FBE"/>
    <w:rsid w:val="00891BFA"/>
    <w:rsid w:val="008B3826"/>
    <w:rsid w:val="008D3C48"/>
    <w:rsid w:val="00976780"/>
    <w:rsid w:val="009824C8"/>
    <w:rsid w:val="009A2C3E"/>
    <w:rsid w:val="009C0BC3"/>
    <w:rsid w:val="009C245E"/>
    <w:rsid w:val="009D75E9"/>
    <w:rsid w:val="00A32425"/>
    <w:rsid w:val="00AB3282"/>
    <w:rsid w:val="00AE55FD"/>
    <w:rsid w:val="00B37A71"/>
    <w:rsid w:val="00B54F18"/>
    <w:rsid w:val="00B72C95"/>
    <w:rsid w:val="00B97074"/>
    <w:rsid w:val="00CD37C3"/>
    <w:rsid w:val="00CD74EA"/>
    <w:rsid w:val="00CF64A0"/>
    <w:rsid w:val="00D93AA5"/>
    <w:rsid w:val="00DD3731"/>
    <w:rsid w:val="00DD7F7D"/>
    <w:rsid w:val="00E72C59"/>
    <w:rsid w:val="00E93E40"/>
    <w:rsid w:val="00EC278B"/>
    <w:rsid w:val="00F8299E"/>
    <w:rsid w:val="00F979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C48"/>
  </w:style>
  <w:style w:type="paragraph" w:styleId="Titre2">
    <w:name w:val="heading 2"/>
    <w:basedOn w:val="Normal"/>
    <w:link w:val="Titre2Car"/>
    <w:uiPriority w:val="9"/>
    <w:qFormat/>
    <w:rsid w:val="008D3C4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D3C48"/>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8D3C4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D3C48"/>
    <w:rPr>
      <w:b/>
      <w:bCs/>
    </w:rPr>
  </w:style>
  <w:style w:type="character" w:styleId="Lienhypertexte">
    <w:name w:val="Hyperlink"/>
    <w:basedOn w:val="Policepardfaut"/>
    <w:uiPriority w:val="99"/>
    <w:unhideWhenUsed/>
    <w:rsid w:val="008D3C48"/>
    <w:rPr>
      <w:color w:val="0000FF"/>
      <w:u w:val="single"/>
    </w:rPr>
  </w:style>
  <w:style w:type="paragraph" w:styleId="Paragraphedeliste">
    <w:name w:val="List Paragraph"/>
    <w:basedOn w:val="Normal"/>
    <w:uiPriority w:val="34"/>
    <w:qFormat/>
    <w:rsid w:val="008D3C48"/>
    <w:pPr>
      <w:ind w:left="720"/>
      <w:contextualSpacing/>
    </w:pPr>
  </w:style>
  <w:style w:type="paragraph" w:styleId="En-tte">
    <w:name w:val="header"/>
    <w:basedOn w:val="Normal"/>
    <w:link w:val="En-tteCar"/>
    <w:uiPriority w:val="99"/>
    <w:unhideWhenUsed/>
    <w:rsid w:val="008D3C48"/>
    <w:pPr>
      <w:tabs>
        <w:tab w:val="center" w:pos="4536"/>
        <w:tab w:val="right" w:pos="9072"/>
      </w:tabs>
      <w:spacing w:after="0" w:line="240" w:lineRule="auto"/>
    </w:pPr>
  </w:style>
  <w:style w:type="character" w:customStyle="1" w:styleId="En-tteCar">
    <w:name w:val="En-tête Car"/>
    <w:basedOn w:val="Policepardfaut"/>
    <w:link w:val="En-tte"/>
    <w:uiPriority w:val="99"/>
    <w:rsid w:val="008D3C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C48"/>
  </w:style>
  <w:style w:type="paragraph" w:styleId="Titre2">
    <w:name w:val="heading 2"/>
    <w:basedOn w:val="Normal"/>
    <w:link w:val="Titre2Car"/>
    <w:uiPriority w:val="9"/>
    <w:qFormat/>
    <w:rsid w:val="008D3C4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D3C48"/>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8D3C4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D3C48"/>
    <w:rPr>
      <w:b/>
      <w:bCs/>
    </w:rPr>
  </w:style>
  <w:style w:type="character" w:styleId="Lienhypertexte">
    <w:name w:val="Hyperlink"/>
    <w:basedOn w:val="Policepardfaut"/>
    <w:uiPriority w:val="99"/>
    <w:unhideWhenUsed/>
    <w:rsid w:val="008D3C48"/>
    <w:rPr>
      <w:color w:val="0000FF"/>
      <w:u w:val="single"/>
    </w:rPr>
  </w:style>
  <w:style w:type="paragraph" w:styleId="Paragraphedeliste">
    <w:name w:val="List Paragraph"/>
    <w:basedOn w:val="Normal"/>
    <w:uiPriority w:val="34"/>
    <w:qFormat/>
    <w:rsid w:val="008D3C48"/>
    <w:pPr>
      <w:ind w:left="720"/>
      <w:contextualSpacing/>
    </w:pPr>
  </w:style>
  <w:style w:type="paragraph" w:styleId="En-tte">
    <w:name w:val="header"/>
    <w:basedOn w:val="Normal"/>
    <w:link w:val="En-tteCar"/>
    <w:uiPriority w:val="99"/>
    <w:unhideWhenUsed/>
    <w:rsid w:val="008D3C48"/>
    <w:pPr>
      <w:tabs>
        <w:tab w:val="center" w:pos="4536"/>
        <w:tab w:val="right" w:pos="9072"/>
      </w:tabs>
      <w:spacing w:after="0" w:line="240" w:lineRule="auto"/>
    </w:pPr>
  </w:style>
  <w:style w:type="character" w:customStyle="1" w:styleId="En-tteCar">
    <w:name w:val="En-tête Car"/>
    <w:basedOn w:val="Policepardfaut"/>
    <w:link w:val="En-tte"/>
    <w:uiPriority w:val="99"/>
    <w:rsid w:val="008D3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ac.orgsr@gmail.com" TargetMode="External"/><Relationship Id="rId13" Type="http://schemas.openxmlformats.org/officeDocument/2006/relationships/hyperlink" Target="mailto:itac.orgsr@gmail.co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tac.orgsr@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itac-ilca.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3013</Words>
  <Characters>16574</Characters>
  <Application>Microsoft Office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ITAC</dc:creator>
  <cp:lastModifiedBy>ITAC</cp:lastModifiedBy>
  <cp:revision>2</cp:revision>
  <dcterms:created xsi:type="dcterms:W3CDTF">2024-10-08T09:55:00Z</dcterms:created>
  <dcterms:modified xsi:type="dcterms:W3CDTF">2024-10-08T09:55:00Z</dcterms:modified>
</cp:coreProperties>
</file>